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1FE5" w14:textId="77777777" w:rsidR="008217EF" w:rsidRPr="00E8360C" w:rsidRDefault="00E5388D" w:rsidP="00FC2457">
      <w:pPr>
        <w:jc w:val="center"/>
        <w:rPr>
          <w:b/>
        </w:rPr>
      </w:pPr>
      <w:r w:rsidRPr="00E8360C">
        <w:rPr>
          <w:b/>
        </w:rPr>
        <w:t>Règlement Général</w:t>
      </w:r>
    </w:p>
    <w:p w14:paraId="126E7CD7" w14:textId="77777777" w:rsidR="004A61F2" w:rsidRPr="00E8360C" w:rsidRDefault="004A61F2" w:rsidP="00FC2457">
      <w:pPr>
        <w:jc w:val="center"/>
        <w:rPr>
          <w:i/>
        </w:rPr>
      </w:pPr>
    </w:p>
    <w:p w14:paraId="66E608B9" w14:textId="78C4A414" w:rsidR="004F3F6F" w:rsidRPr="00E8360C" w:rsidRDefault="004A61F2" w:rsidP="00FC2457">
      <w:pPr>
        <w:jc w:val="center"/>
        <w:rPr>
          <w:i/>
        </w:rPr>
      </w:pPr>
      <w:r w:rsidRPr="00E8360C">
        <w:rPr>
          <w:i/>
        </w:rPr>
        <w:t>Trophées A</w:t>
      </w:r>
      <w:r w:rsidR="004F3F6F" w:rsidRPr="00E8360C">
        <w:rPr>
          <w:i/>
        </w:rPr>
        <w:t>stee Qualité des réseaux</w:t>
      </w:r>
      <w:r w:rsidR="00C01027">
        <w:rPr>
          <w:i/>
        </w:rPr>
        <w:t xml:space="preserve"> </w:t>
      </w:r>
      <w:r w:rsidR="003A3672">
        <w:rPr>
          <w:i/>
        </w:rPr>
        <w:t>–</w:t>
      </w:r>
      <w:r w:rsidR="00C01027">
        <w:rPr>
          <w:i/>
        </w:rPr>
        <w:t xml:space="preserve"> </w:t>
      </w:r>
      <w:r w:rsidR="00542843" w:rsidRPr="00E8360C">
        <w:rPr>
          <w:i/>
        </w:rPr>
        <w:t>Edition</w:t>
      </w:r>
      <w:r w:rsidR="003A3672">
        <w:rPr>
          <w:i/>
        </w:rPr>
        <w:t xml:space="preserve"> 202</w:t>
      </w:r>
      <w:r w:rsidR="00D56816">
        <w:rPr>
          <w:i/>
        </w:rPr>
        <w:t>6</w:t>
      </w:r>
      <w:r w:rsidR="0094716F">
        <w:rPr>
          <w:i/>
        </w:rPr>
        <w:t>.</w:t>
      </w:r>
    </w:p>
    <w:p w14:paraId="5E7A8CDF" w14:textId="1B53D442" w:rsidR="00FC2457" w:rsidRPr="00E8360C" w:rsidRDefault="00F43DEB" w:rsidP="00FC2457">
      <w:pPr>
        <w:jc w:val="center"/>
        <w:rPr>
          <w:b/>
        </w:rPr>
      </w:pPr>
      <w:r w:rsidRPr="00E8360C">
        <w:rPr>
          <w:i/>
        </w:rPr>
        <w:t>Récompenser des travaux exemplaires de pose ou de rénovation de réseaux d’eau potable ou d’assainissement sous charte qualité</w:t>
      </w:r>
    </w:p>
    <w:p w14:paraId="1E7B2653" w14:textId="77777777" w:rsidR="00E5388D" w:rsidRPr="00E8360C" w:rsidRDefault="00E5388D">
      <w:pPr>
        <w:rPr>
          <w:i/>
        </w:rPr>
      </w:pPr>
    </w:p>
    <w:p w14:paraId="730AB7D3" w14:textId="77777777" w:rsidR="00A95599" w:rsidRPr="00E8360C" w:rsidRDefault="00A95599">
      <w:pPr>
        <w:rPr>
          <w:i/>
        </w:rPr>
      </w:pPr>
    </w:p>
    <w:p w14:paraId="7579F36C" w14:textId="7A02A15E" w:rsidR="00E5388D" w:rsidRPr="00E8360C" w:rsidRDefault="00E5388D">
      <w:pPr>
        <w:rPr>
          <w:i/>
        </w:rPr>
      </w:pPr>
      <w:r w:rsidRPr="00E8360C">
        <w:rPr>
          <w:b/>
        </w:rPr>
        <w:t>Article 1</w:t>
      </w:r>
      <w:r w:rsidRPr="00E8360C">
        <w:rPr>
          <w:i/>
        </w:rPr>
        <w:t xml:space="preserve"> </w:t>
      </w:r>
      <w:r w:rsidR="00BB643C" w:rsidRPr="00E8360C">
        <w:rPr>
          <w:i/>
        </w:rPr>
        <w:tab/>
      </w:r>
      <w:r w:rsidRPr="00E8360C">
        <w:rPr>
          <w:i/>
        </w:rPr>
        <w:t>Création des « </w:t>
      </w:r>
      <w:r w:rsidR="00A425FA" w:rsidRPr="00E8360C">
        <w:rPr>
          <w:i/>
        </w:rPr>
        <w:t xml:space="preserve">Trophées </w:t>
      </w:r>
      <w:r w:rsidR="00F43DEB" w:rsidRPr="00E8360C">
        <w:rPr>
          <w:i/>
        </w:rPr>
        <w:t>Astee Qualité des réseaux</w:t>
      </w:r>
      <w:r w:rsidR="004A61F2" w:rsidRPr="00E8360C">
        <w:rPr>
          <w:i/>
        </w:rPr>
        <w:t xml:space="preserve"> </w:t>
      </w:r>
      <w:r w:rsidRPr="00E8360C">
        <w:rPr>
          <w:i/>
        </w:rPr>
        <w:t>»</w:t>
      </w:r>
    </w:p>
    <w:p w14:paraId="627C7C0E" w14:textId="77777777" w:rsidR="00E5388D" w:rsidRPr="00E8360C" w:rsidRDefault="00E5388D"/>
    <w:p w14:paraId="5CB00ECF" w14:textId="79A56904" w:rsidR="00E5388D" w:rsidRPr="00E8360C" w:rsidRDefault="00F43DEB" w:rsidP="005B7A31">
      <w:pPr>
        <w:jc w:val="both"/>
      </w:pPr>
      <w:r w:rsidRPr="00E8360C">
        <w:t>L’Astee</w:t>
      </w:r>
      <w:r w:rsidR="004B4E69" w:rsidRPr="00E8360C">
        <w:t>,</w:t>
      </w:r>
      <w:r w:rsidR="00E5388D" w:rsidRPr="00E8360C">
        <w:t xml:space="preserve"> en collab</w:t>
      </w:r>
      <w:r w:rsidR="002C4F45" w:rsidRPr="00E8360C">
        <w:t xml:space="preserve">oration avec </w:t>
      </w:r>
      <w:r w:rsidR="00471B11" w:rsidRPr="00E8360C">
        <w:t>les signataires des Chartes Qualité</w:t>
      </w:r>
      <w:r w:rsidR="004B4E69" w:rsidRPr="00E8360C">
        <w:t>,</w:t>
      </w:r>
      <w:r w:rsidR="00471B11" w:rsidRPr="00E8360C">
        <w:t xml:space="preserve"> </w:t>
      </w:r>
      <w:r w:rsidR="00E5388D" w:rsidRPr="00E8360C">
        <w:t xml:space="preserve">organise </w:t>
      </w:r>
      <w:r w:rsidR="00573AC5" w:rsidRPr="00E8360C">
        <w:t xml:space="preserve">chaque année </w:t>
      </w:r>
      <w:r w:rsidR="004A61F2" w:rsidRPr="00E8360C">
        <w:t>les « T</w:t>
      </w:r>
      <w:r w:rsidR="00E5388D" w:rsidRPr="00E8360C">
        <w:t>rophées </w:t>
      </w:r>
      <w:r w:rsidRPr="00E8360C">
        <w:t>Astee Qualité des réseaux</w:t>
      </w:r>
      <w:r w:rsidR="00E5388D" w:rsidRPr="00E8360C">
        <w:t> » afin de mettre en valeur des opérations représentatives</w:t>
      </w:r>
      <w:r w:rsidRPr="00E8360C">
        <w:t xml:space="preserve"> de pose ou de rénovation de réseaux d’eau potable ou d’assainissement sous charte qualité.</w:t>
      </w:r>
    </w:p>
    <w:p w14:paraId="6935005A" w14:textId="77777777" w:rsidR="00E5388D" w:rsidRPr="00E8360C" w:rsidRDefault="00E5388D"/>
    <w:p w14:paraId="315B5EC7" w14:textId="77777777" w:rsidR="00203722" w:rsidRPr="00E8360C" w:rsidRDefault="00203722">
      <w:pPr>
        <w:rPr>
          <w:b/>
        </w:rPr>
      </w:pPr>
    </w:p>
    <w:p w14:paraId="194FC938" w14:textId="77777777" w:rsidR="00E5388D" w:rsidRPr="00E8360C" w:rsidRDefault="00E5388D">
      <w:pPr>
        <w:rPr>
          <w:i/>
        </w:rPr>
      </w:pPr>
      <w:r w:rsidRPr="00E8360C">
        <w:rPr>
          <w:b/>
        </w:rPr>
        <w:t>Article 2</w:t>
      </w:r>
      <w:r w:rsidR="00D4110E" w:rsidRPr="00E8360C">
        <w:rPr>
          <w:b/>
        </w:rPr>
        <w:t xml:space="preserve"> </w:t>
      </w:r>
      <w:r w:rsidR="00BB643C" w:rsidRPr="00E8360C">
        <w:rPr>
          <w:b/>
        </w:rPr>
        <w:tab/>
      </w:r>
      <w:r w:rsidR="00D4110E" w:rsidRPr="00E8360C">
        <w:rPr>
          <w:i/>
        </w:rPr>
        <w:t>Initiatives récompensées</w:t>
      </w:r>
    </w:p>
    <w:p w14:paraId="24E7236A" w14:textId="77777777" w:rsidR="00D4110E" w:rsidRPr="00E8360C" w:rsidRDefault="00D4110E"/>
    <w:p w14:paraId="52466A94" w14:textId="77777777" w:rsidR="00D4110E" w:rsidRPr="00E8360C" w:rsidRDefault="00D4110E">
      <w:r w:rsidRPr="00E8360C">
        <w:t>Les prix seront décernés dans les catégories suivantes :</w:t>
      </w:r>
    </w:p>
    <w:p w14:paraId="72739E22" w14:textId="77777777" w:rsidR="00D4110E" w:rsidRPr="00E8360C" w:rsidRDefault="00D4110E">
      <w:r w:rsidRPr="00E8360C">
        <w:tab/>
      </w:r>
    </w:p>
    <w:p w14:paraId="58866D8B" w14:textId="77777777" w:rsidR="00D4110E" w:rsidRPr="00E8360C" w:rsidRDefault="00D4110E" w:rsidP="00D4110E">
      <w:pPr>
        <w:pStyle w:val="Paragraphedeliste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fr-FR"/>
        </w:rPr>
      </w:pPr>
      <w:r w:rsidRPr="00E8360C">
        <w:rPr>
          <w:rFonts w:ascii="Times New Roman" w:hAnsi="Times New Roman"/>
          <w:sz w:val="24"/>
          <w:szCs w:val="24"/>
          <w:lang w:eastAsia="fr-FR"/>
        </w:rPr>
        <w:t xml:space="preserve">Pose de réseau d’eau potable </w:t>
      </w:r>
    </w:p>
    <w:p w14:paraId="38255C9E" w14:textId="77777777" w:rsidR="00D4110E" w:rsidRPr="00E8360C" w:rsidRDefault="00D4110E" w:rsidP="00D4110E">
      <w:pPr>
        <w:pStyle w:val="Paragraphedeliste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fr-FR"/>
        </w:rPr>
      </w:pPr>
      <w:r w:rsidRPr="00E8360C">
        <w:rPr>
          <w:rFonts w:ascii="Times New Roman" w:hAnsi="Times New Roman"/>
          <w:sz w:val="24"/>
          <w:szCs w:val="24"/>
          <w:lang w:eastAsia="fr-FR"/>
        </w:rPr>
        <w:t>Pose de réseau d’assainissement</w:t>
      </w:r>
    </w:p>
    <w:p w14:paraId="0C5EDB30" w14:textId="77777777" w:rsidR="00D4110E" w:rsidRPr="00E8360C" w:rsidRDefault="00022D1D" w:rsidP="00D4110E">
      <w:pPr>
        <w:pStyle w:val="Paragraphedeliste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fr-FR"/>
        </w:rPr>
      </w:pPr>
      <w:r w:rsidRPr="00E8360C">
        <w:rPr>
          <w:rFonts w:ascii="Times New Roman" w:hAnsi="Times New Roman"/>
          <w:sz w:val="24"/>
          <w:szCs w:val="24"/>
          <w:lang w:eastAsia="fr-FR"/>
        </w:rPr>
        <w:t xml:space="preserve">Rénovation </w:t>
      </w:r>
      <w:r w:rsidR="00D4110E" w:rsidRPr="00E8360C">
        <w:rPr>
          <w:rFonts w:ascii="Times New Roman" w:hAnsi="Times New Roman"/>
          <w:sz w:val="24"/>
          <w:szCs w:val="24"/>
          <w:lang w:eastAsia="fr-FR"/>
        </w:rPr>
        <w:t>de réseau d’eau potable</w:t>
      </w:r>
    </w:p>
    <w:p w14:paraId="2E0B8659" w14:textId="77777777" w:rsidR="00D4110E" w:rsidRPr="00E8360C" w:rsidRDefault="00022D1D" w:rsidP="00D4110E">
      <w:pPr>
        <w:pStyle w:val="Paragraphedeliste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fr-FR"/>
        </w:rPr>
      </w:pPr>
      <w:r w:rsidRPr="00E8360C">
        <w:rPr>
          <w:rFonts w:ascii="Times New Roman" w:hAnsi="Times New Roman"/>
          <w:sz w:val="24"/>
          <w:szCs w:val="24"/>
          <w:lang w:eastAsia="fr-FR"/>
        </w:rPr>
        <w:t xml:space="preserve">Rénovation </w:t>
      </w:r>
      <w:r w:rsidR="00D4110E" w:rsidRPr="00E8360C">
        <w:rPr>
          <w:rFonts w:ascii="Times New Roman" w:hAnsi="Times New Roman"/>
          <w:sz w:val="24"/>
          <w:szCs w:val="24"/>
          <w:lang w:eastAsia="fr-FR"/>
        </w:rPr>
        <w:t>de réseau d’assainissement</w:t>
      </w:r>
    </w:p>
    <w:p w14:paraId="76A612B3" w14:textId="77777777" w:rsidR="00203722" w:rsidRPr="00E8360C" w:rsidRDefault="00203722" w:rsidP="00D4110E">
      <w:pPr>
        <w:rPr>
          <w:b/>
        </w:rPr>
      </w:pPr>
    </w:p>
    <w:p w14:paraId="5C28610D" w14:textId="77777777" w:rsidR="00D4110E" w:rsidRPr="00E8360C" w:rsidRDefault="00D4110E" w:rsidP="00D4110E">
      <w:pPr>
        <w:rPr>
          <w:i/>
        </w:rPr>
      </w:pPr>
      <w:r w:rsidRPr="00E8360C">
        <w:rPr>
          <w:b/>
        </w:rPr>
        <w:t xml:space="preserve">Article 3 </w:t>
      </w:r>
      <w:r w:rsidR="00BB643C" w:rsidRPr="00E8360C">
        <w:rPr>
          <w:b/>
        </w:rPr>
        <w:tab/>
      </w:r>
      <w:r w:rsidRPr="00E8360C">
        <w:rPr>
          <w:i/>
        </w:rPr>
        <w:t>Candidats</w:t>
      </w:r>
    </w:p>
    <w:p w14:paraId="14200BAA" w14:textId="77777777" w:rsidR="00D4110E" w:rsidRPr="00E8360C" w:rsidRDefault="00D4110E"/>
    <w:p w14:paraId="0B9F3928" w14:textId="77777777" w:rsidR="008715A5" w:rsidRPr="00E8360C" w:rsidRDefault="008715A5" w:rsidP="00E8360C">
      <w:pPr>
        <w:pStyle w:val="Default"/>
        <w:jc w:val="both"/>
      </w:pPr>
      <w:r w:rsidRPr="00E8360C">
        <w:t>Est candidat et admis à présenter un dossier le maître d’ouvrage (public ou privé) d’une opération.</w:t>
      </w:r>
    </w:p>
    <w:p w14:paraId="76607BC2" w14:textId="7E8B9203" w:rsidR="008715A5" w:rsidRPr="00E8360C" w:rsidRDefault="008715A5" w:rsidP="00E8360C">
      <w:pPr>
        <w:pStyle w:val="Default"/>
        <w:jc w:val="both"/>
      </w:pPr>
      <w:r w:rsidRPr="00E8360C">
        <w:t>Le candidat</w:t>
      </w:r>
      <w:r w:rsidR="00616C74" w:rsidRPr="00E8360C">
        <w:t xml:space="preserve"> (maître d’ouvrage)</w:t>
      </w:r>
      <w:r w:rsidRPr="00E8360C">
        <w:t xml:space="preserve"> devra </w:t>
      </w:r>
      <w:r w:rsidR="00C93B58">
        <w:t>confirmer l’engagement de ses</w:t>
      </w:r>
      <w:r w:rsidRPr="00E8360C">
        <w:t xml:space="preserve"> partenaires principaux</w:t>
      </w:r>
      <w:r w:rsidR="00C01027">
        <w:t>,</w:t>
      </w:r>
      <w:r w:rsidRPr="00E8360C">
        <w:t xml:space="preserve"> de l’opération</w:t>
      </w:r>
      <w:r w:rsidR="00C93B58">
        <w:t xml:space="preserve"> à la démarche charte qualité</w:t>
      </w:r>
      <w:r w:rsidR="00AD429E">
        <w:t>, a minima par mail</w:t>
      </w:r>
      <w:r w:rsidRPr="00E8360C">
        <w:t xml:space="preserve"> : </w:t>
      </w:r>
    </w:p>
    <w:p w14:paraId="2484F65F" w14:textId="77777777" w:rsidR="00BE7EB2" w:rsidRPr="00E8360C" w:rsidRDefault="00BE7EB2" w:rsidP="00E8360C">
      <w:pPr>
        <w:pStyle w:val="Default"/>
        <w:jc w:val="both"/>
      </w:pPr>
    </w:p>
    <w:p w14:paraId="6E78C593" w14:textId="4C74A1C1" w:rsidR="008715A5" w:rsidRPr="00E8360C" w:rsidRDefault="00BE7EB2" w:rsidP="00E8360C">
      <w:pPr>
        <w:pStyle w:val="Default"/>
        <w:numPr>
          <w:ilvl w:val="0"/>
          <w:numId w:val="7"/>
        </w:numPr>
        <w:spacing w:after="42"/>
        <w:jc w:val="both"/>
      </w:pPr>
      <w:r w:rsidRPr="00E8360C">
        <w:t>Maître d’œuvre</w:t>
      </w:r>
    </w:p>
    <w:p w14:paraId="2A407B3C" w14:textId="77777777" w:rsidR="008715A5" w:rsidRPr="00E8360C" w:rsidRDefault="008715A5" w:rsidP="00E8360C">
      <w:pPr>
        <w:pStyle w:val="Default"/>
        <w:numPr>
          <w:ilvl w:val="0"/>
          <w:numId w:val="7"/>
        </w:numPr>
        <w:spacing w:after="42"/>
        <w:jc w:val="both"/>
      </w:pPr>
      <w:r w:rsidRPr="00E8360C">
        <w:t xml:space="preserve">Entreprise de pose </w:t>
      </w:r>
    </w:p>
    <w:p w14:paraId="06C476C1" w14:textId="77777777" w:rsidR="008715A5" w:rsidRPr="00E8360C" w:rsidRDefault="008715A5" w:rsidP="00E8360C">
      <w:pPr>
        <w:pStyle w:val="Default"/>
        <w:numPr>
          <w:ilvl w:val="0"/>
          <w:numId w:val="7"/>
        </w:numPr>
        <w:jc w:val="both"/>
      </w:pPr>
      <w:r w:rsidRPr="00E8360C">
        <w:t xml:space="preserve">Entreprise de contrôle extérieur (pour les opérations d’assainissement) </w:t>
      </w:r>
    </w:p>
    <w:p w14:paraId="3A0C884E" w14:textId="77777777" w:rsidR="008715A5" w:rsidRPr="00E8360C" w:rsidRDefault="008715A5" w:rsidP="00E8360C">
      <w:pPr>
        <w:pStyle w:val="Default"/>
        <w:jc w:val="both"/>
      </w:pPr>
    </w:p>
    <w:p w14:paraId="5FF9ABCB" w14:textId="77777777" w:rsidR="008715A5" w:rsidRPr="00E8360C" w:rsidRDefault="008715A5" w:rsidP="00E8360C">
      <w:pPr>
        <w:jc w:val="both"/>
        <w:rPr>
          <w:rFonts w:cs="Times New Roman"/>
        </w:rPr>
      </w:pPr>
    </w:p>
    <w:p w14:paraId="299A8E2D" w14:textId="77777777" w:rsidR="007B0BB3" w:rsidRPr="00E8360C" w:rsidRDefault="00C643C0">
      <w:pPr>
        <w:rPr>
          <w:i/>
        </w:rPr>
      </w:pPr>
      <w:r w:rsidRPr="00E8360C">
        <w:rPr>
          <w:b/>
        </w:rPr>
        <w:t xml:space="preserve">Article 4 </w:t>
      </w:r>
      <w:r w:rsidR="00BB643C" w:rsidRPr="00E8360C">
        <w:rPr>
          <w:b/>
        </w:rPr>
        <w:tab/>
      </w:r>
      <w:r w:rsidRPr="00E8360C">
        <w:rPr>
          <w:i/>
        </w:rPr>
        <w:t>Dossiers éligibles</w:t>
      </w:r>
    </w:p>
    <w:p w14:paraId="0C90AB8D" w14:textId="77777777" w:rsidR="002C4F45" w:rsidRPr="00E8360C" w:rsidRDefault="002C4F45"/>
    <w:p w14:paraId="2AE439FB" w14:textId="67C5D95C" w:rsidR="00203722" w:rsidRPr="00C01027" w:rsidRDefault="002C4F45" w:rsidP="00AF6117">
      <w:pPr>
        <w:jc w:val="both"/>
        <w:rPr>
          <w:bCs/>
        </w:rPr>
      </w:pPr>
      <w:r w:rsidRPr="00E8360C">
        <w:t xml:space="preserve">Les dossiers présentés devront obligatoirement concerner une opération comportant des travaux sur des réseaux d’eau ou d’assainissement </w:t>
      </w:r>
      <w:r w:rsidRPr="00E8360C">
        <w:rPr>
          <w:b/>
        </w:rPr>
        <w:t>réalisés sous charte qualité</w:t>
      </w:r>
      <w:r w:rsidRPr="00E8360C">
        <w:t xml:space="preserve"> (</w:t>
      </w:r>
      <w:r w:rsidR="00CF5561" w:rsidRPr="00E8360C">
        <w:t>n</w:t>
      </w:r>
      <w:r w:rsidRPr="00E8360C">
        <w:t xml:space="preserve">ationale ou régionale) </w:t>
      </w:r>
      <w:r w:rsidRPr="00C01027">
        <w:t>et</w:t>
      </w:r>
      <w:r w:rsidRPr="00E8360C">
        <w:rPr>
          <w:b/>
        </w:rPr>
        <w:t xml:space="preserve"> réceptionnés </w:t>
      </w:r>
      <w:r w:rsidR="00C93B58" w:rsidRPr="00C01027">
        <w:rPr>
          <w:bCs/>
        </w:rPr>
        <w:t>ou</w:t>
      </w:r>
      <w:r w:rsidR="00C93B58">
        <w:rPr>
          <w:b/>
        </w:rPr>
        <w:t xml:space="preserve"> en cours de réception (avancement</w:t>
      </w:r>
      <w:r w:rsidR="000A2F6B">
        <w:rPr>
          <w:b/>
        </w:rPr>
        <w:t xml:space="preserve"> du chantier</w:t>
      </w:r>
      <w:r w:rsidR="00C93B58">
        <w:rPr>
          <w:b/>
        </w:rPr>
        <w:t xml:space="preserve"> à 80%)</w:t>
      </w:r>
      <w:r w:rsidR="00C01027" w:rsidRPr="00C01027">
        <w:rPr>
          <w:b/>
        </w:rPr>
        <w:t xml:space="preserve"> </w:t>
      </w:r>
      <w:r w:rsidR="00C01027" w:rsidRPr="00C01027">
        <w:rPr>
          <w:bCs/>
        </w:rPr>
        <w:t>à la date limite de réception des dossiers</w:t>
      </w:r>
      <w:r w:rsidR="00C01027">
        <w:rPr>
          <w:bCs/>
        </w:rPr>
        <w:t>.</w:t>
      </w:r>
    </w:p>
    <w:p w14:paraId="4933589D" w14:textId="77777777" w:rsidR="00C93B58" w:rsidRPr="00E8360C" w:rsidRDefault="00C93B58" w:rsidP="00AF6117">
      <w:pPr>
        <w:jc w:val="both"/>
      </w:pPr>
    </w:p>
    <w:p w14:paraId="26E90832" w14:textId="77777777" w:rsidR="00E8360C" w:rsidRPr="00E8360C" w:rsidRDefault="00E8360C" w:rsidP="00BB643C"/>
    <w:p w14:paraId="109109EF" w14:textId="77777777" w:rsidR="00BB643C" w:rsidRPr="00E8360C" w:rsidRDefault="00BB643C" w:rsidP="00BB643C">
      <w:pPr>
        <w:rPr>
          <w:i/>
        </w:rPr>
      </w:pPr>
      <w:r w:rsidRPr="00E8360C">
        <w:rPr>
          <w:b/>
        </w:rPr>
        <w:t xml:space="preserve">Article 5 </w:t>
      </w:r>
      <w:r w:rsidRPr="00E8360C">
        <w:rPr>
          <w:b/>
        </w:rPr>
        <w:tab/>
      </w:r>
      <w:r w:rsidRPr="00E8360C">
        <w:rPr>
          <w:i/>
        </w:rPr>
        <w:t>Dossier de candidature</w:t>
      </w:r>
    </w:p>
    <w:p w14:paraId="2736CEB2" w14:textId="77777777" w:rsidR="00BB643C" w:rsidRPr="00E8360C" w:rsidRDefault="00BB643C" w:rsidP="00BB643C">
      <w:pPr>
        <w:rPr>
          <w:i/>
        </w:rPr>
      </w:pPr>
    </w:p>
    <w:p w14:paraId="3081AA92" w14:textId="1890CEEC" w:rsidR="00CF5561" w:rsidRPr="00E8360C" w:rsidRDefault="00BB643C" w:rsidP="00AF3419">
      <w:pPr>
        <w:jc w:val="both"/>
        <w:rPr>
          <w:rFonts w:cs="Times New Roman"/>
        </w:rPr>
      </w:pPr>
      <w:r w:rsidRPr="00E8360C">
        <w:t>Les dossiers seront</w:t>
      </w:r>
      <w:r w:rsidR="002C4F45" w:rsidRPr="00E8360C">
        <w:t xml:space="preserve"> transmis</w:t>
      </w:r>
      <w:r w:rsidRPr="00E8360C">
        <w:t xml:space="preserve"> à </w:t>
      </w:r>
      <w:r w:rsidR="00F43DEB" w:rsidRPr="00E8360C">
        <w:t xml:space="preserve">l’Astee </w:t>
      </w:r>
      <w:r w:rsidR="0074080C" w:rsidRPr="00E8360C">
        <w:t>sous format informatique</w:t>
      </w:r>
      <w:r w:rsidR="00860B26" w:rsidRPr="00E8360C">
        <w:t xml:space="preserve"> (</w:t>
      </w:r>
      <w:hyperlink r:id="rId12" w:history="1">
        <w:r w:rsidR="0034779F" w:rsidRPr="00E8360C">
          <w:rPr>
            <w:rStyle w:val="Lienhypertexte"/>
          </w:rPr>
          <w:t>astee@astee.org</w:t>
        </w:r>
      </w:hyperlink>
      <w:r w:rsidR="00860B26" w:rsidRPr="00E8360C">
        <w:t>)</w:t>
      </w:r>
      <w:r w:rsidR="0074080C" w:rsidRPr="00E8360C">
        <w:t>.</w:t>
      </w:r>
      <w:r w:rsidR="0034779F" w:rsidRPr="00E8360C">
        <w:t xml:space="preserve"> </w:t>
      </w:r>
      <w:r w:rsidR="000305A7" w:rsidRPr="00E8360C">
        <w:t>Ils</w:t>
      </w:r>
      <w:r w:rsidR="00B04866" w:rsidRPr="00E8360C">
        <w:t xml:space="preserve"> devront se </w:t>
      </w:r>
      <w:r w:rsidR="00B04866" w:rsidRPr="00E8360C">
        <w:rPr>
          <w:rFonts w:cs="Times New Roman"/>
        </w:rPr>
        <w:t xml:space="preserve">composer </w:t>
      </w:r>
      <w:r w:rsidR="00CF5561" w:rsidRPr="00E8360C">
        <w:rPr>
          <w:rFonts w:cs="Times New Roman"/>
        </w:rPr>
        <w:t xml:space="preserve">obligatoirement de deux documents : </w:t>
      </w:r>
    </w:p>
    <w:p w14:paraId="4130376A" w14:textId="6DAC8094" w:rsidR="00AF3419" w:rsidRPr="00E8360C" w:rsidRDefault="00CF5561" w:rsidP="00CF5561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E8360C">
        <w:rPr>
          <w:rFonts w:ascii="Times New Roman" w:hAnsi="Times New Roman" w:cs="Times New Roman"/>
          <w:sz w:val="24"/>
          <w:szCs w:val="24"/>
          <w:lang w:eastAsia="fr-FR"/>
        </w:rPr>
        <w:lastRenderedPageBreak/>
        <w:t xml:space="preserve">du « dossier de candidature » à compléter en fonction des éléments demandés dans le document ci-joint ; </w:t>
      </w:r>
    </w:p>
    <w:p w14:paraId="290E71DC" w14:textId="0DCD9C10" w:rsidR="002E724E" w:rsidRPr="00E8360C" w:rsidRDefault="00CF5561" w:rsidP="002E724E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E8360C">
        <w:rPr>
          <w:rFonts w:ascii="Times New Roman" w:hAnsi="Times New Roman" w:cs="Times New Roman"/>
          <w:sz w:val="24"/>
          <w:szCs w:val="24"/>
          <w:lang w:eastAsia="fr-FR"/>
        </w:rPr>
        <w:t>d’une « fiche technique » résumant</w:t>
      </w:r>
      <w:r w:rsidR="002D6500" w:rsidRPr="00E8360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E8360C">
        <w:rPr>
          <w:rFonts w:ascii="Times New Roman" w:hAnsi="Times New Roman" w:cs="Times New Roman"/>
          <w:sz w:val="24"/>
          <w:szCs w:val="24"/>
          <w:lang w:eastAsia="fr-FR"/>
        </w:rPr>
        <w:t xml:space="preserve"> le projet, à compléter en suivant le modèle de formulaire joint. </w:t>
      </w:r>
      <w:r w:rsidR="002D6500" w:rsidRPr="00E8360C" w:rsidDel="00DF73C2">
        <w:rPr>
          <w:rFonts w:ascii="Times New Roman" w:hAnsi="Times New Roman" w:cs="Times New Roman"/>
          <w:sz w:val="24"/>
          <w:szCs w:val="24"/>
          <w:lang w:eastAsia="fr-FR"/>
        </w:rPr>
        <w:t xml:space="preserve">Cette fiche technique a pour objectif </w:t>
      </w:r>
      <w:r w:rsidR="002D6500" w:rsidRPr="00E8360C">
        <w:rPr>
          <w:rFonts w:ascii="Times New Roman" w:hAnsi="Times New Roman" w:cs="Times New Roman"/>
          <w:sz w:val="24"/>
          <w:szCs w:val="24"/>
          <w:lang w:eastAsia="fr-FR"/>
        </w:rPr>
        <w:t xml:space="preserve">de </w:t>
      </w:r>
      <w:r w:rsidR="002D6500" w:rsidRPr="00E8360C" w:rsidDel="00DF73C2">
        <w:rPr>
          <w:rFonts w:ascii="Times New Roman" w:hAnsi="Times New Roman" w:cs="Times New Roman"/>
          <w:sz w:val="24"/>
          <w:szCs w:val="24"/>
          <w:lang w:eastAsia="fr-FR"/>
        </w:rPr>
        <w:t>mettre en lumière la méthodologie mise en œuvre</w:t>
      </w:r>
      <w:r w:rsidR="002D6500" w:rsidRPr="00E8360C">
        <w:rPr>
          <w:rFonts w:ascii="Times New Roman" w:hAnsi="Times New Roman" w:cs="Times New Roman"/>
          <w:sz w:val="24"/>
          <w:szCs w:val="24"/>
          <w:lang w:eastAsia="fr-FR"/>
        </w:rPr>
        <w:t xml:space="preserve">, le contexte du projet </w:t>
      </w:r>
      <w:r w:rsidR="002D6500" w:rsidRPr="00E8360C" w:rsidDel="00DF73C2">
        <w:rPr>
          <w:rFonts w:ascii="Times New Roman" w:hAnsi="Times New Roman" w:cs="Times New Roman"/>
          <w:sz w:val="24"/>
          <w:szCs w:val="24"/>
          <w:lang w:eastAsia="fr-FR"/>
        </w:rPr>
        <w:t>et/ou éventuellement son originalité</w:t>
      </w:r>
      <w:r w:rsidR="002D6500" w:rsidRPr="00E8360C">
        <w:rPr>
          <w:rFonts w:ascii="Times New Roman" w:hAnsi="Times New Roman" w:cs="Times New Roman"/>
          <w:sz w:val="24"/>
          <w:szCs w:val="24"/>
          <w:lang w:eastAsia="fr-FR"/>
        </w:rPr>
        <w:t xml:space="preserve"> et ses innovations.</w:t>
      </w:r>
    </w:p>
    <w:p w14:paraId="790F2E10" w14:textId="1D4AEE2C" w:rsidR="00CF5561" w:rsidRPr="00E8360C" w:rsidRDefault="00CF5561" w:rsidP="002E724E">
      <w:pPr>
        <w:pStyle w:val="Paragraphedeliste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E8360C">
        <w:rPr>
          <w:rFonts w:ascii="Times New Roman" w:hAnsi="Times New Roman" w:cs="Times New Roman"/>
          <w:sz w:val="24"/>
          <w:szCs w:val="24"/>
          <w:lang w:eastAsia="fr-FR"/>
        </w:rPr>
        <w:t>La fiche technique produite pourra servir de base</w:t>
      </w:r>
      <w:r w:rsidR="002D6500" w:rsidRPr="00E8360C">
        <w:rPr>
          <w:rFonts w:ascii="Times New Roman" w:hAnsi="Times New Roman" w:cs="Times New Roman"/>
          <w:sz w:val="24"/>
          <w:szCs w:val="24"/>
          <w:lang w:eastAsia="fr-FR"/>
        </w:rPr>
        <w:t>, sur décision du jury,</w:t>
      </w:r>
      <w:r w:rsidRPr="00E8360C">
        <w:rPr>
          <w:rFonts w:ascii="Times New Roman" w:hAnsi="Times New Roman" w:cs="Times New Roman"/>
          <w:sz w:val="24"/>
          <w:szCs w:val="24"/>
          <w:lang w:eastAsia="fr-FR"/>
        </w:rPr>
        <w:t xml:space="preserve"> à une publication dans la partie </w:t>
      </w:r>
      <w:r w:rsidR="00DD7A08" w:rsidRPr="00DD7A08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Partage opérationnel </w:t>
      </w:r>
      <w:r w:rsidRPr="00E8360C">
        <w:rPr>
          <w:rFonts w:ascii="Times New Roman" w:hAnsi="Times New Roman" w:cs="Times New Roman"/>
          <w:sz w:val="24"/>
          <w:szCs w:val="24"/>
          <w:lang w:eastAsia="fr-FR"/>
        </w:rPr>
        <w:t>de la revue éditée par l’Astee</w:t>
      </w:r>
      <w:r w:rsidRPr="00E8360C">
        <w:rPr>
          <w:rFonts w:ascii="Times New Roman" w:hAnsi="Times New Roman" w:cs="Times New Roman"/>
          <w:sz w:val="24"/>
          <w:szCs w:val="24"/>
        </w:rPr>
        <w:t xml:space="preserve"> </w:t>
      </w:r>
      <w:r w:rsidRPr="00E8360C">
        <w:rPr>
          <w:rFonts w:ascii="Times New Roman" w:hAnsi="Times New Roman" w:cs="Times New Roman"/>
          <w:i/>
          <w:iCs/>
          <w:sz w:val="24"/>
          <w:szCs w:val="24"/>
        </w:rPr>
        <w:t>Techniques Sciences Méthodes</w:t>
      </w:r>
      <w:r w:rsidRPr="00E8360C">
        <w:rPr>
          <w:rFonts w:ascii="Times New Roman" w:hAnsi="Times New Roman" w:cs="Times New Roman"/>
          <w:sz w:val="24"/>
          <w:szCs w:val="24"/>
        </w:rPr>
        <w:t xml:space="preserve"> (</w:t>
      </w:r>
      <w:r w:rsidRPr="00E8360C">
        <w:rPr>
          <w:rFonts w:ascii="Times New Roman" w:hAnsi="Times New Roman" w:cs="Times New Roman"/>
          <w:i/>
          <w:iCs/>
          <w:sz w:val="24"/>
          <w:szCs w:val="24"/>
        </w:rPr>
        <w:t>TSM</w:t>
      </w:r>
      <w:r w:rsidRPr="00E8360C">
        <w:rPr>
          <w:rFonts w:ascii="Times New Roman" w:hAnsi="Times New Roman" w:cs="Times New Roman"/>
          <w:sz w:val="24"/>
          <w:szCs w:val="24"/>
        </w:rPr>
        <w:t>)</w:t>
      </w:r>
      <w:r w:rsidR="00FE51F8" w:rsidRPr="00E836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DE9C17" w14:textId="0728372F" w:rsidR="00BB643C" w:rsidRPr="00E8360C" w:rsidRDefault="00BB643C" w:rsidP="00AF3419">
      <w:pPr>
        <w:jc w:val="both"/>
        <w:rPr>
          <w:color w:val="FF0000"/>
        </w:rPr>
      </w:pPr>
    </w:p>
    <w:p w14:paraId="44275694" w14:textId="47AC4A22" w:rsidR="00BB643C" w:rsidRPr="00E8360C" w:rsidRDefault="004010B0" w:rsidP="00BB643C">
      <w:r w:rsidRPr="00E8360C">
        <w:rPr>
          <w:b/>
        </w:rPr>
        <w:t xml:space="preserve">Article 6 </w:t>
      </w:r>
      <w:r w:rsidRPr="00E8360C">
        <w:rPr>
          <w:b/>
        </w:rPr>
        <w:tab/>
      </w:r>
      <w:r w:rsidRPr="00E8360C">
        <w:rPr>
          <w:i/>
        </w:rPr>
        <w:t>Sélection des candidats</w:t>
      </w:r>
    </w:p>
    <w:p w14:paraId="34314F32" w14:textId="77777777" w:rsidR="00C643C0" w:rsidRPr="00E8360C" w:rsidRDefault="00C643C0"/>
    <w:p w14:paraId="62B80C6D" w14:textId="7763A2B4" w:rsidR="004010B0" w:rsidRPr="00E8360C" w:rsidRDefault="004010B0" w:rsidP="005B7A31">
      <w:pPr>
        <w:jc w:val="both"/>
      </w:pPr>
      <w:r w:rsidRPr="00E8360C">
        <w:t xml:space="preserve">Les dossiers devront parvenir à </w:t>
      </w:r>
      <w:r w:rsidR="00F43DEB" w:rsidRPr="00E8360C">
        <w:t xml:space="preserve">l’Astee </w:t>
      </w:r>
      <w:r w:rsidRPr="00E8360C">
        <w:t xml:space="preserve">avant </w:t>
      </w:r>
      <w:r w:rsidR="00131757" w:rsidRPr="00E8360C">
        <w:t>le</w:t>
      </w:r>
      <w:r w:rsidR="00923986">
        <w:t xml:space="preserve"> </w:t>
      </w:r>
      <w:r w:rsidR="00DD7A08">
        <w:rPr>
          <w:b/>
          <w:bCs/>
        </w:rPr>
        <w:t>15</w:t>
      </w:r>
      <w:r w:rsidR="00C01027">
        <w:rPr>
          <w:b/>
          <w:bCs/>
        </w:rPr>
        <w:t xml:space="preserve"> mai 202</w:t>
      </w:r>
      <w:r w:rsidR="003B6C62">
        <w:rPr>
          <w:b/>
          <w:bCs/>
        </w:rPr>
        <w:t>6</w:t>
      </w:r>
      <w:r w:rsidR="00C01027">
        <w:rPr>
          <w:b/>
          <w:bCs/>
        </w:rPr>
        <w:t>.</w:t>
      </w:r>
    </w:p>
    <w:p w14:paraId="26442783" w14:textId="77777777" w:rsidR="009608C1" w:rsidRPr="00E8360C" w:rsidRDefault="009608C1" w:rsidP="005B7A31">
      <w:pPr>
        <w:jc w:val="both"/>
      </w:pPr>
    </w:p>
    <w:p w14:paraId="226DC995" w14:textId="4EC7860F" w:rsidR="004010B0" w:rsidRPr="00E8360C" w:rsidRDefault="004010B0" w:rsidP="005B7A31">
      <w:pPr>
        <w:jc w:val="both"/>
      </w:pPr>
      <w:r w:rsidRPr="00E8360C">
        <w:t>Après vérification de la conformité du dossier au présent règlement</w:t>
      </w:r>
      <w:r w:rsidR="00BE4128" w:rsidRPr="00E8360C">
        <w:t>,</w:t>
      </w:r>
      <w:r w:rsidRPr="00E8360C">
        <w:t xml:space="preserve"> les demandes seront présentées au jury.</w:t>
      </w:r>
    </w:p>
    <w:p w14:paraId="68DB2E78" w14:textId="77777777" w:rsidR="004010B0" w:rsidRPr="00E8360C" w:rsidRDefault="004010B0" w:rsidP="005B7A31">
      <w:pPr>
        <w:jc w:val="both"/>
      </w:pPr>
    </w:p>
    <w:p w14:paraId="3B92AD87" w14:textId="4074CCE8" w:rsidR="004010B0" w:rsidRPr="00E8360C" w:rsidRDefault="004010B0" w:rsidP="005B7A31">
      <w:pPr>
        <w:jc w:val="both"/>
      </w:pPr>
      <w:r w:rsidRPr="00E8360C">
        <w:t xml:space="preserve">Le groupe de travail charte qualité </w:t>
      </w:r>
      <w:r w:rsidR="002C4F45" w:rsidRPr="00E8360C">
        <w:t xml:space="preserve">des commissions Eau Potable et Assainissement </w:t>
      </w:r>
      <w:r w:rsidRPr="00E8360C">
        <w:t xml:space="preserve">de </w:t>
      </w:r>
      <w:r w:rsidR="00F43DEB" w:rsidRPr="00E8360C">
        <w:t xml:space="preserve">l’Astee </w:t>
      </w:r>
      <w:r w:rsidRPr="00E8360C">
        <w:t>organisera le jury. Les membres du jury devront être indépendants des dossiers présentés</w:t>
      </w:r>
      <w:r w:rsidR="003F0A11" w:rsidRPr="00E8360C">
        <w:t>.</w:t>
      </w:r>
      <w:r w:rsidR="00471B11" w:rsidRPr="00E8360C">
        <w:t xml:space="preserve"> Si c’était le cas, un suppléant</w:t>
      </w:r>
      <w:r w:rsidR="00BE7EB2" w:rsidRPr="00E8360C">
        <w:t xml:space="preserve"> du même organisme</w:t>
      </w:r>
      <w:r w:rsidR="00015A37">
        <w:t xml:space="preserve"> </w:t>
      </w:r>
      <w:r w:rsidR="00471B11" w:rsidRPr="00E8360C">
        <w:t xml:space="preserve">serait désigné par le groupe de travail Charte Qualité de </w:t>
      </w:r>
      <w:r w:rsidR="00F43DEB" w:rsidRPr="00E8360C">
        <w:t>l’Astee</w:t>
      </w:r>
      <w:r w:rsidR="00471B11" w:rsidRPr="00E8360C">
        <w:t>.</w:t>
      </w:r>
    </w:p>
    <w:p w14:paraId="0517D828" w14:textId="77777777" w:rsidR="00471B11" w:rsidRPr="00E8360C" w:rsidRDefault="00471B11" w:rsidP="005B7A31">
      <w:pPr>
        <w:jc w:val="both"/>
      </w:pPr>
    </w:p>
    <w:p w14:paraId="7ECC2E46" w14:textId="7A95A41D" w:rsidR="00471B11" w:rsidRPr="00E8360C" w:rsidRDefault="00471B11" w:rsidP="005B7A31">
      <w:pPr>
        <w:jc w:val="both"/>
      </w:pPr>
      <w:r w:rsidRPr="00E8360C">
        <w:t xml:space="preserve">Le jury est </w:t>
      </w:r>
      <w:r w:rsidR="003601EF" w:rsidRPr="00E8360C">
        <w:t xml:space="preserve">notamment </w:t>
      </w:r>
      <w:r w:rsidRPr="00E8360C">
        <w:t xml:space="preserve">composé de membres du groupe de travail Charte Qualité des commissions Eau Potable et Assainissement de </w:t>
      </w:r>
      <w:r w:rsidR="00F43DEB" w:rsidRPr="00E8360C">
        <w:t xml:space="preserve">l’Astee </w:t>
      </w:r>
      <w:r w:rsidR="00573AC5" w:rsidRPr="00E8360C">
        <w:t>à jour de leur cotisation</w:t>
      </w:r>
      <w:r w:rsidRPr="00E8360C">
        <w:t>.</w:t>
      </w:r>
    </w:p>
    <w:p w14:paraId="4B4FD069" w14:textId="77777777" w:rsidR="00D256F5" w:rsidRPr="00E8360C" w:rsidRDefault="00D256F5" w:rsidP="005B7A31">
      <w:pPr>
        <w:jc w:val="both"/>
      </w:pPr>
    </w:p>
    <w:p w14:paraId="4FFB2B74" w14:textId="42289DC0" w:rsidR="00D256F5" w:rsidRPr="00E8360C" w:rsidRDefault="00D256F5" w:rsidP="005B7A31">
      <w:pPr>
        <w:jc w:val="both"/>
      </w:pPr>
      <w:r w:rsidRPr="00E8360C">
        <w:t>Composition du Jury :</w:t>
      </w:r>
    </w:p>
    <w:tbl>
      <w:tblPr>
        <w:tblW w:w="4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</w:tblGrid>
      <w:tr w:rsidR="007C4CDA" w:rsidRPr="00E8360C" w14:paraId="1FEEB83A" w14:textId="77777777" w:rsidTr="00D256F5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3EA2" w14:textId="77777777" w:rsidR="00D256F5" w:rsidRPr="00E8360C" w:rsidRDefault="00D256F5" w:rsidP="00D256F5">
            <w:pPr>
              <w:rPr>
                <w:rFonts w:eastAsia="Times New Roman" w:cs="Times New Roman"/>
              </w:rPr>
            </w:pPr>
            <w:r w:rsidRPr="00E8360C">
              <w:rPr>
                <w:rFonts w:eastAsia="Times New Roman" w:cs="Times New Roman"/>
              </w:rPr>
              <w:t>Administrateur de l’Astee</w:t>
            </w:r>
          </w:p>
        </w:tc>
      </w:tr>
      <w:tr w:rsidR="007C4CDA" w:rsidRPr="00E8360C" w14:paraId="38B1E543" w14:textId="77777777" w:rsidTr="00D256F5">
        <w:trPr>
          <w:trHeight w:val="6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47B6" w14:textId="77777777" w:rsidR="00D256F5" w:rsidRPr="00E8360C" w:rsidRDefault="00D256F5" w:rsidP="00D256F5">
            <w:pPr>
              <w:rPr>
                <w:rFonts w:eastAsia="Times New Roman" w:cs="Times New Roman"/>
              </w:rPr>
            </w:pPr>
            <w:r w:rsidRPr="00E8360C">
              <w:rPr>
                <w:rFonts w:eastAsia="Times New Roman" w:cs="Times New Roman"/>
              </w:rPr>
              <w:t>Animateur du groupe de travail national des chartes qualité</w:t>
            </w:r>
          </w:p>
        </w:tc>
      </w:tr>
      <w:tr w:rsidR="007C4CDA" w:rsidRPr="00E8360C" w14:paraId="0CE0788D" w14:textId="77777777" w:rsidTr="00D256F5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1482" w14:textId="77777777" w:rsidR="00D256F5" w:rsidRPr="00E8360C" w:rsidRDefault="00D256F5" w:rsidP="00D256F5">
            <w:pPr>
              <w:rPr>
                <w:rFonts w:eastAsia="Times New Roman" w:cs="Times New Roman"/>
              </w:rPr>
            </w:pPr>
            <w:r w:rsidRPr="00E8360C">
              <w:rPr>
                <w:rFonts w:eastAsia="Times New Roman" w:cs="Times New Roman"/>
              </w:rPr>
              <w:t>Représentant de l’AITF</w:t>
            </w:r>
          </w:p>
        </w:tc>
      </w:tr>
      <w:tr w:rsidR="007C4CDA" w:rsidRPr="00E8360C" w14:paraId="587DC3AC" w14:textId="77777777" w:rsidTr="00D256F5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6AFA" w14:textId="77777777" w:rsidR="00D256F5" w:rsidRPr="00E8360C" w:rsidRDefault="00D256F5" w:rsidP="00D256F5">
            <w:pPr>
              <w:rPr>
                <w:rFonts w:eastAsia="Times New Roman" w:cs="Times New Roman"/>
              </w:rPr>
            </w:pPr>
            <w:r w:rsidRPr="00E8360C">
              <w:rPr>
                <w:rFonts w:eastAsia="Times New Roman" w:cs="Times New Roman"/>
              </w:rPr>
              <w:t>Représentant de l’ATTF</w:t>
            </w:r>
          </w:p>
        </w:tc>
      </w:tr>
      <w:tr w:rsidR="007C4CDA" w:rsidRPr="00E8360C" w14:paraId="0739FE70" w14:textId="77777777" w:rsidTr="00D256F5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88EE" w14:textId="77777777" w:rsidR="00D256F5" w:rsidRPr="00E8360C" w:rsidRDefault="00D256F5" w:rsidP="00D256F5">
            <w:pPr>
              <w:rPr>
                <w:rFonts w:eastAsia="Times New Roman" w:cs="Times New Roman"/>
              </w:rPr>
            </w:pPr>
            <w:r w:rsidRPr="00E8360C">
              <w:rPr>
                <w:rFonts w:eastAsia="Times New Roman" w:cs="Times New Roman"/>
              </w:rPr>
              <w:t>Représentant de l’AdCF</w:t>
            </w:r>
          </w:p>
        </w:tc>
      </w:tr>
      <w:tr w:rsidR="007C4CDA" w:rsidRPr="00E8360C" w14:paraId="52C9E7BE" w14:textId="77777777" w:rsidTr="00D256F5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B86C" w14:textId="77777777" w:rsidR="00D256F5" w:rsidRPr="00E8360C" w:rsidRDefault="00D256F5" w:rsidP="00D256F5">
            <w:pPr>
              <w:rPr>
                <w:rFonts w:eastAsia="Times New Roman" w:cs="Times New Roman"/>
              </w:rPr>
            </w:pPr>
            <w:r w:rsidRPr="00E8360C">
              <w:rPr>
                <w:rFonts w:eastAsia="Times New Roman" w:cs="Times New Roman"/>
              </w:rPr>
              <w:t>Représentant des Eco-Maires</w:t>
            </w:r>
          </w:p>
        </w:tc>
      </w:tr>
      <w:tr w:rsidR="007C4CDA" w:rsidRPr="00E8360C" w14:paraId="04291C11" w14:textId="77777777" w:rsidTr="00D256F5">
        <w:trPr>
          <w:trHeight w:val="2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3C11" w14:textId="77777777" w:rsidR="00D256F5" w:rsidRPr="00E8360C" w:rsidRDefault="00D256F5" w:rsidP="00D256F5">
            <w:pPr>
              <w:rPr>
                <w:rFonts w:eastAsia="Times New Roman" w:cs="Times New Roman"/>
              </w:rPr>
            </w:pPr>
            <w:r w:rsidRPr="00E8360C">
              <w:rPr>
                <w:rFonts w:eastAsia="Times New Roman" w:cs="Times New Roman"/>
              </w:rPr>
              <w:t>Représentant d’Agence de l’eau</w:t>
            </w:r>
          </w:p>
        </w:tc>
      </w:tr>
      <w:tr w:rsidR="007C4CDA" w:rsidRPr="00E8360C" w14:paraId="327E940D" w14:textId="77777777" w:rsidTr="00D256F5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5B05" w14:textId="77777777" w:rsidR="00D256F5" w:rsidRPr="00E8360C" w:rsidRDefault="00D256F5" w:rsidP="00D256F5">
            <w:pPr>
              <w:rPr>
                <w:rFonts w:eastAsia="Times New Roman" w:cs="Times New Roman"/>
              </w:rPr>
            </w:pPr>
            <w:r w:rsidRPr="00E8360C">
              <w:rPr>
                <w:rFonts w:eastAsia="Times New Roman" w:cs="Times New Roman"/>
              </w:rPr>
              <w:t xml:space="preserve">Représentant des Canalisateurs </w:t>
            </w:r>
          </w:p>
        </w:tc>
      </w:tr>
      <w:tr w:rsidR="007C4CDA" w:rsidRPr="00E8360C" w14:paraId="257F40DA" w14:textId="77777777" w:rsidTr="00D256F5">
        <w:trPr>
          <w:trHeight w:val="34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8A45" w14:textId="77777777" w:rsidR="00D256F5" w:rsidRPr="00E8360C" w:rsidRDefault="00D256F5" w:rsidP="00D256F5">
            <w:pPr>
              <w:rPr>
                <w:rFonts w:eastAsia="Times New Roman" w:cs="Times New Roman"/>
              </w:rPr>
            </w:pPr>
            <w:r w:rsidRPr="00E8360C">
              <w:rPr>
                <w:rFonts w:eastAsia="Times New Roman" w:cs="Times New Roman"/>
              </w:rPr>
              <w:t>Représentant du Syncra</w:t>
            </w:r>
          </w:p>
        </w:tc>
      </w:tr>
      <w:tr w:rsidR="007C4CDA" w:rsidRPr="00E8360C" w14:paraId="59D03D61" w14:textId="77777777" w:rsidTr="00D256F5">
        <w:trPr>
          <w:trHeight w:val="26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9F1F" w14:textId="77777777" w:rsidR="00D256F5" w:rsidRPr="00E8360C" w:rsidRDefault="00D256F5" w:rsidP="00D256F5">
            <w:pPr>
              <w:rPr>
                <w:rFonts w:eastAsia="Times New Roman" w:cs="Times New Roman"/>
              </w:rPr>
            </w:pPr>
            <w:r w:rsidRPr="00E8360C">
              <w:rPr>
                <w:rFonts w:eastAsia="Times New Roman" w:cs="Times New Roman"/>
              </w:rPr>
              <w:t>Représentant de CINOV</w:t>
            </w:r>
          </w:p>
        </w:tc>
      </w:tr>
      <w:tr w:rsidR="007C4CDA" w:rsidRPr="00E8360C" w14:paraId="5C9DBBAD" w14:textId="77777777" w:rsidTr="00E8360C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1956" w14:textId="0C76596F" w:rsidR="00D256F5" w:rsidRPr="00E8360C" w:rsidRDefault="00D256F5" w:rsidP="00D256F5">
            <w:pPr>
              <w:rPr>
                <w:rFonts w:eastAsia="Times New Roman" w:cs="Times New Roman"/>
              </w:rPr>
            </w:pPr>
            <w:r w:rsidRPr="00E8360C">
              <w:rPr>
                <w:rFonts w:eastAsia="Times New Roman" w:cs="Times New Roman"/>
              </w:rPr>
              <w:t>Représentant de l'</w:t>
            </w:r>
            <w:r w:rsidR="000E1764">
              <w:rPr>
                <w:rFonts w:eastAsia="Times New Roman" w:cs="Times New Roman"/>
              </w:rPr>
              <w:t>O</w:t>
            </w:r>
            <w:r w:rsidRPr="00E8360C">
              <w:rPr>
                <w:rFonts w:eastAsia="Times New Roman" w:cs="Times New Roman"/>
              </w:rPr>
              <w:t>FB</w:t>
            </w:r>
          </w:p>
        </w:tc>
      </w:tr>
      <w:tr w:rsidR="003F2B6D" w:rsidRPr="00E8360C" w14:paraId="6BBC50A7" w14:textId="77777777" w:rsidTr="00E8360C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B29" w14:textId="602C6180" w:rsidR="003F2B6D" w:rsidRPr="00E8360C" w:rsidRDefault="003F2B6D" w:rsidP="00D256F5">
            <w:pPr>
              <w:rPr>
                <w:rFonts w:eastAsia="Times New Roman" w:cs="Times New Roman"/>
              </w:rPr>
            </w:pPr>
            <w:r w:rsidRPr="00E8360C">
              <w:rPr>
                <w:rFonts w:eastAsia="Times New Roman" w:cs="Times New Roman"/>
              </w:rPr>
              <w:t>Représentant de la Caisse des Dépôts</w:t>
            </w:r>
          </w:p>
        </w:tc>
      </w:tr>
    </w:tbl>
    <w:p w14:paraId="7A183906" w14:textId="77777777" w:rsidR="004010B0" w:rsidRPr="00E8360C" w:rsidRDefault="004010B0" w:rsidP="005B7A31">
      <w:pPr>
        <w:jc w:val="both"/>
      </w:pPr>
    </w:p>
    <w:p w14:paraId="0E50964A" w14:textId="00908DDA" w:rsidR="00471B11" w:rsidRDefault="00471B11" w:rsidP="005B7A31">
      <w:pPr>
        <w:jc w:val="both"/>
      </w:pPr>
      <w:r w:rsidRPr="00E8360C">
        <w:t>Le jury apprécie la qualité du dossier de candidature</w:t>
      </w:r>
      <w:r w:rsidR="007E5DB7" w:rsidRPr="00E8360C">
        <w:t xml:space="preserve"> et soumet sa sélection au conseil d’administration de </w:t>
      </w:r>
      <w:r w:rsidR="00F43DEB" w:rsidRPr="00E8360C">
        <w:t>l’Astee</w:t>
      </w:r>
      <w:r w:rsidR="007E5DB7" w:rsidRPr="00E8360C">
        <w:t xml:space="preserve">. Le conseil d’administration de </w:t>
      </w:r>
      <w:r w:rsidR="00F43DEB" w:rsidRPr="00E8360C">
        <w:t xml:space="preserve">l’Astee </w:t>
      </w:r>
      <w:r w:rsidR="007E5DB7" w:rsidRPr="00E8360C">
        <w:t xml:space="preserve">décide des lauréats. </w:t>
      </w:r>
      <w:r w:rsidRPr="00E8360C">
        <w:t xml:space="preserve">Les décisions du </w:t>
      </w:r>
      <w:r w:rsidR="007E5DB7" w:rsidRPr="00E8360C">
        <w:t xml:space="preserve">conseil d’administration </w:t>
      </w:r>
      <w:r w:rsidRPr="00E8360C">
        <w:t>sont sans appel</w:t>
      </w:r>
      <w:r w:rsidR="007E5DB7" w:rsidRPr="00E8360C">
        <w:t>.</w:t>
      </w:r>
    </w:p>
    <w:p w14:paraId="402F7A78" w14:textId="77777777" w:rsidR="00590F7E" w:rsidRDefault="00590F7E" w:rsidP="005B7A31">
      <w:pPr>
        <w:jc w:val="both"/>
      </w:pPr>
    </w:p>
    <w:p w14:paraId="02E58C61" w14:textId="77777777" w:rsidR="00590F7E" w:rsidRDefault="00590F7E" w:rsidP="005B7A31">
      <w:pPr>
        <w:jc w:val="both"/>
      </w:pPr>
    </w:p>
    <w:p w14:paraId="2ECE95B6" w14:textId="77777777" w:rsidR="00590F7E" w:rsidRDefault="00590F7E" w:rsidP="005B7A31">
      <w:pPr>
        <w:jc w:val="both"/>
      </w:pPr>
    </w:p>
    <w:p w14:paraId="5B6AB5FF" w14:textId="77777777" w:rsidR="00590F7E" w:rsidRPr="00E8360C" w:rsidRDefault="00590F7E" w:rsidP="005B7A31">
      <w:pPr>
        <w:jc w:val="both"/>
      </w:pPr>
    </w:p>
    <w:p w14:paraId="64D64404" w14:textId="77785A6B" w:rsidR="00274D56" w:rsidRPr="00E8360C" w:rsidRDefault="00274D56" w:rsidP="00E93C75">
      <w:pPr>
        <w:jc w:val="both"/>
      </w:pPr>
    </w:p>
    <w:p w14:paraId="4B1BE6A5" w14:textId="618A381B" w:rsidR="00E93C75" w:rsidRPr="00E8360C" w:rsidRDefault="00F43DEB" w:rsidP="00E93C75">
      <w:pPr>
        <w:jc w:val="both"/>
      </w:pPr>
      <w:r w:rsidRPr="00E8360C">
        <w:t xml:space="preserve">Le jury classera les candidatures en prenant en compte les </w:t>
      </w:r>
      <w:r w:rsidR="000E1764">
        <w:t>six</w:t>
      </w:r>
      <w:r w:rsidR="000E1764" w:rsidRPr="00E8360C">
        <w:t xml:space="preserve"> </w:t>
      </w:r>
      <w:r w:rsidRPr="00E8360C">
        <w:t>critères suivants : </w:t>
      </w:r>
    </w:p>
    <w:p w14:paraId="32C3990F" w14:textId="77777777" w:rsidR="00307C5C" w:rsidRPr="00E8360C" w:rsidRDefault="00307C5C" w:rsidP="00E93C75">
      <w:pPr>
        <w:jc w:val="both"/>
      </w:pPr>
    </w:p>
    <w:p w14:paraId="47351D75" w14:textId="77777777" w:rsidR="00EF276C" w:rsidRPr="00E8360C" w:rsidRDefault="00EF276C" w:rsidP="00E93C75">
      <w:pPr>
        <w:jc w:val="both"/>
      </w:pPr>
    </w:p>
    <w:tbl>
      <w:tblPr>
        <w:tblStyle w:val="Grilledutableau"/>
        <w:tblW w:w="9288" w:type="dxa"/>
        <w:jc w:val="center"/>
        <w:tblLook w:val="04A0" w:firstRow="1" w:lastRow="0" w:firstColumn="1" w:lastColumn="0" w:noHBand="0" w:noVBand="1"/>
      </w:tblPr>
      <w:tblGrid>
        <w:gridCol w:w="5211"/>
        <w:gridCol w:w="1436"/>
        <w:gridCol w:w="2641"/>
      </w:tblGrid>
      <w:tr w:rsidR="00BF2FB7" w:rsidRPr="00E8360C" w14:paraId="74D7C2F4" w14:textId="77777777" w:rsidTr="00BF2233">
        <w:trPr>
          <w:trHeight w:val="484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9F07376" w14:textId="77777777" w:rsidR="00BF2FB7" w:rsidRPr="00E8360C" w:rsidRDefault="00BF2FB7">
            <w:pPr>
              <w:jc w:val="center"/>
              <w:rPr>
                <w:rFonts w:ascii="Arial" w:hAnsi="Arial"/>
                <w:b/>
                <w:lang w:eastAsia="en-US"/>
              </w:rPr>
            </w:pPr>
            <w:r w:rsidRPr="00E8360C">
              <w:rPr>
                <w:b/>
              </w:rPr>
              <w:t>Critères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D9A4DEE" w14:textId="020C3E87" w:rsidR="00BF2FB7" w:rsidRPr="00E8360C" w:rsidRDefault="00BF2FB7">
            <w:pPr>
              <w:jc w:val="center"/>
              <w:rPr>
                <w:b/>
              </w:rPr>
            </w:pPr>
            <w:r w:rsidRPr="00E8360C">
              <w:rPr>
                <w:b/>
              </w:rPr>
              <w:t>Notes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D230DDD" w14:textId="6F99E2AF" w:rsidR="00BF2FB7" w:rsidRPr="00E8360C" w:rsidRDefault="00BF2FB7">
            <w:pPr>
              <w:jc w:val="center"/>
              <w:rPr>
                <w:rFonts w:ascii="Arial" w:hAnsi="Arial"/>
                <w:b/>
                <w:lang w:eastAsia="en-US"/>
              </w:rPr>
            </w:pPr>
            <w:r w:rsidRPr="00E8360C">
              <w:rPr>
                <w:b/>
              </w:rPr>
              <w:t>Commentaires</w:t>
            </w:r>
          </w:p>
        </w:tc>
      </w:tr>
      <w:tr w:rsidR="003F3F3F" w:rsidRPr="00E8360C" w14:paraId="61A5F12A" w14:textId="77777777" w:rsidTr="005F67F6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A0247" w14:textId="77777777" w:rsidR="003F3F3F" w:rsidRPr="00E8360C" w:rsidRDefault="003F3F3F" w:rsidP="00254F25">
            <w:pPr>
              <w:jc w:val="center"/>
              <w:rPr>
                <w:b/>
              </w:rPr>
            </w:pPr>
            <w:r w:rsidRPr="00E8360C">
              <w:rPr>
                <w:b/>
              </w:rPr>
              <w:t>Philosophie du projet</w:t>
            </w:r>
          </w:p>
          <w:p w14:paraId="25A435C2" w14:textId="77777777" w:rsidR="003F3F3F" w:rsidRPr="00E8360C" w:rsidRDefault="003F3F3F" w:rsidP="00254F25">
            <w:pPr>
              <w:jc w:val="center"/>
              <w:rPr>
                <w:b/>
              </w:rPr>
            </w:pPr>
          </w:p>
          <w:p w14:paraId="03B2C467" w14:textId="77777777" w:rsidR="003F3F3F" w:rsidRPr="00E8360C" w:rsidRDefault="003F3F3F" w:rsidP="003F3F3F">
            <w:pPr>
              <w:tabs>
                <w:tab w:val="left" w:pos="2010"/>
              </w:tabs>
              <w:jc w:val="both"/>
              <w:rPr>
                <w:i/>
                <w:color w:val="FF0000"/>
              </w:rPr>
            </w:pPr>
            <w:r w:rsidRPr="00E8360C">
              <w:rPr>
                <w:i/>
              </w:rPr>
              <w:t>Le jury analysera la note de retour d’expérience transmise par le candidat et les partenaires du projet.</w:t>
            </w:r>
          </w:p>
          <w:p w14:paraId="29A0668F" w14:textId="27AF1B30" w:rsidR="003F3F3F" w:rsidRPr="00E8360C" w:rsidRDefault="003F3F3F" w:rsidP="003F3F3F">
            <w:pPr>
              <w:tabs>
                <w:tab w:val="left" w:pos="2010"/>
              </w:tabs>
              <w:jc w:val="both"/>
              <w:rPr>
                <w:rFonts w:ascii="Arial" w:hAnsi="Arial"/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B402D" w14:textId="02F5AAC0" w:rsidR="003F3F3F" w:rsidRPr="00E8360C" w:rsidRDefault="003F3F3F">
            <w:pPr>
              <w:jc w:val="center"/>
              <w:rPr>
                <w:rFonts w:ascii="Arial" w:hAnsi="Arial"/>
                <w:b/>
                <w:lang w:eastAsia="en-US"/>
              </w:rPr>
            </w:pPr>
            <w:r w:rsidRPr="00E8360C">
              <w:rPr>
                <w:rFonts w:ascii="Arial" w:hAnsi="Arial"/>
                <w:b/>
                <w:lang w:eastAsia="en-US"/>
              </w:rPr>
              <w:t>/4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B8DE" w14:textId="77777777" w:rsidR="003F3F3F" w:rsidRPr="00E8360C" w:rsidRDefault="003F3F3F">
            <w:pPr>
              <w:jc w:val="center"/>
              <w:rPr>
                <w:rFonts w:ascii="Arial" w:hAnsi="Arial"/>
                <w:lang w:eastAsia="en-US"/>
              </w:rPr>
            </w:pPr>
          </w:p>
        </w:tc>
      </w:tr>
      <w:tr w:rsidR="003F3F3F" w:rsidRPr="00E8360C" w14:paraId="4BDDCAEF" w14:textId="77777777" w:rsidTr="00BF2233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F0B98" w14:textId="77777777" w:rsidR="003F3F3F" w:rsidRPr="00E8360C" w:rsidRDefault="003F3F3F">
            <w:pPr>
              <w:jc w:val="center"/>
              <w:rPr>
                <w:rFonts w:ascii="Arial" w:hAnsi="Arial"/>
                <w:b/>
              </w:rPr>
            </w:pPr>
          </w:p>
          <w:p w14:paraId="1D4C90ED" w14:textId="77777777" w:rsidR="003F3F3F" w:rsidRPr="00E8360C" w:rsidRDefault="003F3F3F">
            <w:pPr>
              <w:jc w:val="center"/>
              <w:rPr>
                <w:rFonts w:ascii="Arial" w:hAnsi="Arial"/>
                <w:color w:val="FF0000"/>
                <w:lang w:eastAsia="en-US"/>
              </w:rPr>
            </w:pPr>
            <w:r w:rsidRPr="00E8360C">
              <w:rPr>
                <w:b/>
              </w:rPr>
              <w:t>Qualité et exhaustivité des études préalables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1DB98" w14:textId="05C47CF0" w:rsidR="003F3F3F" w:rsidRPr="00E8360C" w:rsidRDefault="003F3F3F">
            <w:pPr>
              <w:jc w:val="center"/>
              <w:rPr>
                <w:rFonts w:ascii="Arial" w:hAnsi="Arial"/>
                <w:b/>
                <w:lang w:eastAsia="en-US"/>
              </w:rPr>
            </w:pPr>
            <w:r w:rsidRPr="00E8360C">
              <w:rPr>
                <w:rFonts w:ascii="Arial" w:hAnsi="Arial"/>
                <w:b/>
                <w:lang w:eastAsia="en-US"/>
              </w:rPr>
              <w:t>/4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BDBD" w14:textId="23AC9521" w:rsidR="003F3F3F" w:rsidRPr="00E8360C" w:rsidRDefault="003F3F3F">
            <w:pPr>
              <w:jc w:val="center"/>
              <w:rPr>
                <w:rFonts w:ascii="Arial" w:hAnsi="Arial"/>
                <w:lang w:eastAsia="en-US"/>
              </w:rPr>
            </w:pPr>
          </w:p>
        </w:tc>
      </w:tr>
      <w:tr w:rsidR="003F3F3F" w:rsidRPr="00E8360C" w14:paraId="73070BF7" w14:textId="77777777" w:rsidTr="00BF2233">
        <w:trPr>
          <w:jc w:val="center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1369" w14:textId="77777777" w:rsidR="003F3F3F" w:rsidRPr="00E8360C" w:rsidRDefault="003F3F3F">
            <w:pPr>
              <w:rPr>
                <w:rFonts w:ascii="Arial" w:hAnsi="Arial"/>
                <w:i/>
              </w:rPr>
            </w:pPr>
          </w:p>
          <w:p w14:paraId="3B585BCA" w14:textId="77777777" w:rsidR="003F3F3F" w:rsidRPr="00E8360C" w:rsidRDefault="003F3F3F">
            <w:pPr>
              <w:rPr>
                <w:i/>
              </w:rPr>
            </w:pPr>
            <w:r w:rsidRPr="00E8360C">
              <w:rPr>
                <w:i/>
              </w:rPr>
              <w:t>Le jury examinera les objectifs précis des études préalables selon le projet de travaux à réaliser et l’apport de celles-ci dans la conception.</w:t>
            </w:r>
          </w:p>
          <w:p w14:paraId="47C63A83" w14:textId="77777777" w:rsidR="003F3F3F" w:rsidRPr="00E8360C" w:rsidRDefault="003F3F3F">
            <w:pPr>
              <w:jc w:val="both"/>
              <w:rPr>
                <w:rFonts w:ascii="Arial" w:hAnsi="Arial"/>
                <w:i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E07A" w14:textId="77777777" w:rsidR="003F3F3F" w:rsidRPr="00E8360C" w:rsidRDefault="003F3F3F" w:rsidP="00BF2233">
            <w:pPr>
              <w:jc w:val="center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C2B2" w14:textId="29B2306F" w:rsidR="003F3F3F" w:rsidRPr="00E8360C" w:rsidRDefault="003F3F3F">
            <w:pPr>
              <w:rPr>
                <w:rFonts w:ascii="Arial" w:hAnsi="Arial"/>
                <w:lang w:eastAsia="en-US"/>
              </w:rPr>
            </w:pPr>
          </w:p>
        </w:tc>
      </w:tr>
      <w:tr w:rsidR="003F3F3F" w:rsidRPr="00E8360C" w14:paraId="4E94DF5C" w14:textId="77777777" w:rsidTr="00BF2233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2F2BF" w14:textId="77777777" w:rsidR="003F3F3F" w:rsidRPr="00E8360C" w:rsidRDefault="003F3F3F">
            <w:pPr>
              <w:jc w:val="center"/>
              <w:rPr>
                <w:rFonts w:ascii="Arial" w:hAnsi="Arial"/>
                <w:b/>
              </w:rPr>
            </w:pPr>
          </w:p>
          <w:p w14:paraId="1F077882" w14:textId="77777777" w:rsidR="003F3F3F" w:rsidRPr="00E8360C" w:rsidRDefault="003F3F3F">
            <w:pPr>
              <w:jc w:val="center"/>
              <w:rPr>
                <w:rFonts w:ascii="Arial" w:hAnsi="Arial"/>
                <w:lang w:eastAsia="en-US"/>
              </w:rPr>
            </w:pPr>
            <w:r w:rsidRPr="00E8360C">
              <w:rPr>
                <w:b/>
              </w:rPr>
              <w:t>Recherche de solutions techniques dans le cadre de la réalisation des travaux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E74E8" w14:textId="5DF9A7D3" w:rsidR="003F3F3F" w:rsidRPr="00E8360C" w:rsidRDefault="003F3F3F">
            <w:pPr>
              <w:jc w:val="center"/>
              <w:rPr>
                <w:rFonts w:ascii="Arial" w:hAnsi="Arial"/>
                <w:b/>
                <w:lang w:eastAsia="en-US"/>
              </w:rPr>
            </w:pPr>
            <w:r w:rsidRPr="00E8360C">
              <w:rPr>
                <w:rFonts w:ascii="Arial" w:hAnsi="Arial"/>
                <w:b/>
                <w:lang w:eastAsia="en-US"/>
              </w:rPr>
              <w:t>/3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A03C" w14:textId="6DC86D1A" w:rsidR="003F3F3F" w:rsidRPr="00E8360C" w:rsidRDefault="003F3F3F">
            <w:pPr>
              <w:jc w:val="center"/>
              <w:rPr>
                <w:rFonts w:ascii="Arial" w:hAnsi="Arial"/>
                <w:lang w:eastAsia="en-US"/>
              </w:rPr>
            </w:pPr>
          </w:p>
        </w:tc>
      </w:tr>
      <w:tr w:rsidR="003F3F3F" w:rsidRPr="00E8360C" w14:paraId="26FF751F" w14:textId="77777777" w:rsidTr="00BF2233">
        <w:trPr>
          <w:jc w:val="center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A3CA" w14:textId="77777777" w:rsidR="003F3F3F" w:rsidRPr="00E8360C" w:rsidRDefault="003F3F3F">
            <w:pPr>
              <w:rPr>
                <w:rFonts w:ascii="Arial" w:hAnsi="Arial"/>
                <w:i/>
              </w:rPr>
            </w:pPr>
          </w:p>
          <w:p w14:paraId="641D4E47" w14:textId="77777777" w:rsidR="003F3F3F" w:rsidRPr="00E8360C" w:rsidRDefault="003F3F3F">
            <w:pPr>
              <w:rPr>
                <w:i/>
              </w:rPr>
            </w:pPr>
            <w:r w:rsidRPr="00E8360C">
              <w:rPr>
                <w:i/>
              </w:rPr>
              <w:t>Le jury examinera l’analyse des facteurs externes (environnement de l’ouvrage sur lesquels auront lieu les travaux, à savoir profondeur, circulation, etc.) et internes (état de l’ouvrage, etc.) définis pour la méthodologie d’exécution des travaux.</w:t>
            </w:r>
          </w:p>
          <w:p w14:paraId="5350E816" w14:textId="77777777" w:rsidR="003F3F3F" w:rsidRPr="00E8360C" w:rsidRDefault="003F3F3F">
            <w:pPr>
              <w:jc w:val="both"/>
              <w:rPr>
                <w:rFonts w:ascii="Arial" w:hAnsi="Arial"/>
                <w:i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A54C" w14:textId="77777777" w:rsidR="003F3F3F" w:rsidRPr="00E8360C" w:rsidRDefault="003F3F3F" w:rsidP="00BF2233">
            <w:pPr>
              <w:jc w:val="center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3D39" w14:textId="6EA7C8DC" w:rsidR="003F3F3F" w:rsidRPr="00E8360C" w:rsidRDefault="003F3F3F">
            <w:pPr>
              <w:rPr>
                <w:rFonts w:ascii="Arial" w:hAnsi="Arial"/>
                <w:lang w:eastAsia="en-US"/>
              </w:rPr>
            </w:pPr>
          </w:p>
        </w:tc>
      </w:tr>
      <w:tr w:rsidR="003F3F3F" w:rsidRPr="00E8360C" w14:paraId="21ECB4A5" w14:textId="77777777" w:rsidTr="00BF2233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6835D" w14:textId="77777777" w:rsidR="003F3F3F" w:rsidRPr="00E8360C" w:rsidRDefault="003F3F3F">
            <w:pPr>
              <w:jc w:val="center"/>
              <w:rPr>
                <w:rFonts w:ascii="Arial" w:hAnsi="Arial"/>
                <w:b/>
              </w:rPr>
            </w:pPr>
          </w:p>
          <w:p w14:paraId="20BA6EA3" w14:textId="377DCFDF" w:rsidR="003F3F3F" w:rsidRPr="00E8360C" w:rsidRDefault="00C93B58">
            <w:pPr>
              <w:jc w:val="center"/>
              <w:rPr>
                <w:rFonts w:ascii="Arial" w:hAnsi="Arial"/>
                <w:color w:val="FF0000"/>
                <w:lang w:eastAsia="en-US"/>
              </w:rPr>
            </w:pPr>
            <w:r>
              <w:rPr>
                <w:b/>
              </w:rPr>
              <w:t>Organisation</w:t>
            </w:r>
            <w:r w:rsidR="003F3F3F" w:rsidRPr="00E8360C">
              <w:rPr>
                <w:b/>
              </w:rPr>
              <w:t xml:space="preserve"> de la démarche qualité (cadre et mise en œuvre effective)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D7075" w14:textId="4DA84309" w:rsidR="003F3F3F" w:rsidRPr="00E8360C" w:rsidRDefault="003F3F3F">
            <w:pPr>
              <w:jc w:val="center"/>
              <w:rPr>
                <w:rFonts w:ascii="Arial" w:hAnsi="Arial"/>
                <w:b/>
                <w:lang w:eastAsia="en-US"/>
              </w:rPr>
            </w:pPr>
            <w:r w:rsidRPr="00E8360C">
              <w:rPr>
                <w:rFonts w:ascii="Arial" w:hAnsi="Arial"/>
                <w:b/>
                <w:lang w:eastAsia="en-US"/>
              </w:rPr>
              <w:t>/3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E40D" w14:textId="46BF1460" w:rsidR="003F3F3F" w:rsidRPr="00E8360C" w:rsidRDefault="003F3F3F">
            <w:pPr>
              <w:jc w:val="center"/>
              <w:rPr>
                <w:rFonts w:ascii="Arial" w:hAnsi="Arial"/>
                <w:lang w:eastAsia="en-US"/>
              </w:rPr>
            </w:pPr>
          </w:p>
        </w:tc>
      </w:tr>
      <w:tr w:rsidR="003F3F3F" w:rsidRPr="00E8360C" w14:paraId="42ECDFB4" w14:textId="77777777" w:rsidTr="00BF2233">
        <w:trPr>
          <w:jc w:val="center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E354" w14:textId="77777777" w:rsidR="003F3F3F" w:rsidRPr="00E8360C" w:rsidRDefault="003F3F3F">
            <w:pPr>
              <w:rPr>
                <w:rFonts w:ascii="Arial" w:hAnsi="Arial"/>
                <w:i/>
              </w:rPr>
            </w:pPr>
          </w:p>
          <w:p w14:paraId="284B6336" w14:textId="231AA116" w:rsidR="00566709" w:rsidRPr="00F75C27" w:rsidRDefault="003F3F3F" w:rsidP="00F75C27">
            <w:pPr>
              <w:rPr>
                <w:i/>
              </w:rPr>
            </w:pPr>
            <w:r w:rsidRPr="00E8360C">
              <w:rPr>
                <w:i/>
              </w:rPr>
              <w:t>Le jury analysera le protocole de la démarche qualité tout au long du chantier.</w:t>
            </w:r>
            <w:r w:rsidR="00566709" w:rsidRPr="00F75C27">
              <w:rPr>
                <w:i/>
              </w:rPr>
              <w:t xml:space="preserve"> Est attendu ici, les démarches transversales vis-à-vis des autres acteurs du projet (contrôleur</w:t>
            </w:r>
            <w:r w:rsidR="00847A14">
              <w:rPr>
                <w:i/>
              </w:rPr>
              <w:t>s</w:t>
            </w:r>
            <w:r w:rsidR="00566709" w:rsidRPr="00F75C27">
              <w:rPr>
                <w:i/>
              </w:rPr>
              <w:t>, CSPS, usagers, …)</w:t>
            </w:r>
          </w:p>
          <w:p w14:paraId="384FC8A3" w14:textId="6F29C72F" w:rsidR="003F3F3F" w:rsidRPr="00E8360C" w:rsidRDefault="003F3F3F">
            <w:pPr>
              <w:rPr>
                <w:i/>
              </w:rPr>
            </w:pPr>
          </w:p>
          <w:p w14:paraId="67D0D4C0" w14:textId="77777777" w:rsidR="003F3F3F" w:rsidRPr="00E8360C" w:rsidRDefault="003F3F3F">
            <w:pPr>
              <w:jc w:val="both"/>
              <w:rPr>
                <w:rFonts w:ascii="Arial" w:hAnsi="Arial"/>
                <w:i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F549" w14:textId="77777777" w:rsidR="003F3F3F" w:rsidRPr="00E8360C" w:rsidRDefault="003F3F3F" w:rsidP="00BF2233">
            <w:pPr>
              <w:jc w:val="center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653F" w14:textId="064FFA38" w:rsidR="003F3F3F" w:rsidRPr="00E8360C" w:rsidRDefault="003F3F3F">
            <w:pPr>
              <w:rPr>
                <w:rFonts w:ascii="Arial" w:hAnsi="Arial"/>
                <w:lang w:eastAsia="en-US"/>
              </w:rPr>
            </w:pPr>
          </w:p>
        </w:tc>
      </w:tr>
      <w:tr w:rsidR="003F3F3F" w:rsidRPr="00E8360C" w14:paraId="68A3D930" w14:textId="77777777" w:rsidTr="00BF2233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ED09D" w14:textId="77777777" w:rsidR="003F3F3F" w:rsidRPr="00E8360C" w:rsidRDefault="003F3F3F">
            <w:pPr>
              <w:jc w:val="center"/>
              <w:rPr>
                <w:rFonts w:ascii="Arial" w:hAnsi="Arial"/>
                <w:b/>
              </w:rPr>
            </w:pPr>
          </w:p>
          <w:p w14:paraId="2EA5D0CE" w14:textId="0F23286C" w:rsidR="003F3F3F" w:rsidRPr="00E8360C" w:rsidRDefault="003F3F3F">
            <w:pPr>
              <w:jc w:val="center"/>
              <w:rPr>
                <w:rFonts w:ascii="Arial" w:hAnsi="Arial"/>
                <w:color w:val="FF0000"/>
                <w:lang w:eastAsia="en-US"/>
              </w:rPr>
            </w:pPr>
            <w:r w:rsidRPr="00E8360C">
              <w:rPr>
                <w:b/>
              </w:rPr>
              <w:t>Procédure de suivi et</w:t>
            </w:r>
            <w:r w:rsidR="004D414D">
              <w:rPr>
                <w:b/>
              </w:rPr>
              <w:t xml:space="preserve"> </w:t>
            </w:r>
            <w:r w:rsidRPr="00E8360C">
              <w:rPr>
                <w:b/>
              </w:rPr>
              <w:t>de réception des travaux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D7608" w14:textId="4B209400" w:rsidR="003F3F3F" w:rsidRPr="00E8360C" w:rsidRDefault="003F3F3F">
            <w:pPr>
              <w:jc w:val="center"/>
              <w:rPr>
                <w:rFonts w:ascii="Arial" w:hAnsi="Arial"/>
                <w:b/>
                <w:lang w:eastAsia="en-US"/>
              </w:rPr>
            </w:pPr>
            <w:r w:rsidRPr="00E8360C">
              <w:rPr>
                <w:rFonts w:ascii="Arial" w:hAnsi="Arial"/>
                <w:b/>
                <w:lang w:eastAsia="en-US"/>
              </w:rPr>
              <w:t>/3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038C" w14:textId="1B54BB2D" w:rsidR="003F3F3F" w:rsidRPr="00E8360C" w:rsidRDefault="003F3F3F">
            <w:pPr>
              <w:jc w:val="center"/>
              <w:rPr>
                <w:rFonts w:ascii="Arial" w:hAnsi="Arial"/>
                <w:lang w:eastAsia="en-US"/>
              </w:rPr>
            </w:pPr>
          </w:p>
        </w:tc>
      </w:tr>
      <w:tr w:rsidR="003F3F3F" w:rsidRPr="00E8360C" w14:paraId="5F3200BE" w14:textId="77777777" w:rsidTr="00BF2233">
        <w:trPr>
          <w:jc w:val="center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986C" w14:textId="77777777" w:rsidR="003F3F3F" w:rsidRPr="00E8360C" w:rsidRDefault="003F3F3F">
            <w:pPr>
              <w:rPr>
                <w:i/>
              </w:rPr>
            </w:pPr>
            <w:r w:rsidRPr="00E8360C">
              <w:rPr>
                <w:i/>
              </w:rPr>
              <w:t>Le jury analysera la démarche de réception des travaux (reprise des non-conformités, etc.).</w:t>
            </w:r>
          </w:p>
          <w:p w14:paraId="6B6C4C29" w14:textId="77777777" w:rsidR="003F3F3F" w:rsidRPr="00E8360C" w:rsidRDefault="003F3F3F">
            <w:pPr>
              <w:jc w:val="both"/>
              <w:rPr>
                <w:rFonts w:ascii="Arial" w:hAnsi="Arial"/>
                <w:i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689A" w14:textId="77777777" w:rsidR="003F3F3F" w:rsidRPr="00E8360C" w:rsidRDefault="003F3F3F" w:rsidP="00BF2233">
            <w:pPr>
              <w:jc w:val="center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C38E" w14:textId="5FC5CBB9" w:rsidR="003F3F3F" w:rsidRPr="00E8360C" w:rsidRDefault="003F3F3F">
            <w:pPr>
              <w:rPr>
                <w:rFonts w:ascii="Arial" w:hAnsi="Arial"/>
                <w:lang w:eastAsia="en-US"/>
              </w:rPr>
            </w:pPr>
          </w:p>
        </w:tc>
      </w:tr>
      <w:tr w:rsidR="003F3F3F" w:rsidRPr="00E8360C" w14:paraId="3E85A780" w14:textId="77777777" w:rsidTr="00BF2233">
        <w:trPr>
          <w:jc w:val="center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DFFD" w14:textId="0E973DCD" w:rsidR="003F3F3F" w:rsidRPr="00E8360C" w:rsidRDefault="003F3F3F" w:rsidP="00BF2233">
            <w:pPr>
              <w:jc w:val="center"/>
              <w:rPr>
                <w:b/>
              </w:rPr>
            </w:pPr>
            <w:r w:rsidRPr="00E8360C">
              <w:rPr>
                <w:b/>
              </w:rPr>
              <w:t>Application des critères des Chartes Qualité</w:t>
            </w:r>
          </w:p>
          <w:p w14:paraId="1A07E378" w14:textId="77777777" w:rsidR="003F3F3F" w:rsidRPr="00E8360C" w:rsidRDefault="003F3F3F" w:rsidP="00BF2233">
            <w:pPr>
              <w:rPr>
                <w:i/>
              </w:rPr>
            </w:pPr>
            <w:r w:rsidRPr="00E8360C">
              <w:rPr>
                <w:i/>
              </w:rPr>
              <w:t>Pondération pour le choix des attributaires des marchés, réalisation de deux ordres de services…</w:t>
            </w:r>
          </w:p>
          <w:p w14:paraId="04732B0E" w14:textId="40F372B0" w:rsidR="003F3F3F" w:rsidRPr="00E8360C" w:rsidRDefault="003F3F3F" w:rsidP="00BF2233">
            <w:pPr>
              <w:rPr>
                <w:i/>
                <w:color w:val="FF000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58A3" w14:textId="4B8A426D" w:rsidR="003F3F3F" w:rsidRPr="00E8360C" w:rsidRDefault="003F3F3F" w:rsidP="00BF2233">
            <w:pPr>
              <w:jc w:val="center"/>
              <w:rPr>
                <w:rFonts w:ascii="Arial" w:hAnsi="Arial"/>
                <w:b/>
                <w:lang w:eastAsia="en-US"/>
              </w:rPr>
            </w:pPr>
            <w:r w:rsidRPr="00E8360C">
              <w:rPr>
                <w:rFonts w:ascii="Arial" w:hAnsi="Arial"/>
                <w:b/>
                <w:lang w:eastAsia="en-US"/>
              </w:rPr>
              <w:t>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7CA5" w14:textId="599F82DE" w:rsidR="003F3F3F" w:rsidRPr="00E8360C" w:rsidRDefault="003F3F3F">
            <w:pPr>
              <w:rPr>
                <w:rFonts w:ascii="Arial" w:hAnsi="Arial"/>
                <w:lang w:eastAsia="en-US"/>
              </w:rPr>
            </w:pPr>
          </w:p>
        </w:tc>
      </w:tr>
      <w:tr w:rsidR="003F3F3F" w:rsidRPr="00E8360C" w14:paraId="4EF15CA5" w14:textId="77777777" w:rsidTr="00BF2233">
        <w:trPr>
          <w:trHeight w:val="861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C5350EB" w14:textId="7F283D5B" w:rsidR="003F3F3F" w:rsidRPr="00E8360C" w:rsidRDefault="003F3F3F">
            <w:pPr>
              <w:jc w:val="center"/>
              <w:rPr>
                <w:rFonts w:ascii="Arial" w:hAnsi="Arial"/>
                <w:b/>
                <w:lang w:eastAsia="en-US"/>
              </w:rPr>
            </w:pPr>
            <w:r w:rsidRPr="00E8360C">
              <w:rPr>
                <w:b/>
              </w:rPr>
              <w:lastRenderedPageBreak/>
              <w:t>Commentaire général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A0A23CD" w14:textId="122328EA" w:rsidR="003F3F3F" w:rsidRPr="00E8360C" w:rsidRDefault="003F3F3F">
            <w:pPr>
              <w:jc w:val="center"/>
              <w:rPr>
                <w:rFonts w:ascii="Arial" w:hAnsi="Arial"/>
                <w:b/>
                <w:lang w:eastAsia="en-US"/>
              </w:rPr>
            </w:pPr>
            <w:r w:rsidRPr="00E8360C">
              <w:rPr>
                <w:rFonts w:ascii="Arial" w:hAnsi="Arial"/>
                <w:b/>
                <w:lang w:eastAsia="en-US"/>
              </w:rPr>
              <w:t>/20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82A043D" w14:textId="729144D2" w:rsidR="003F3F3F" w:rsidRPr="00E8360C" w:rsidRDefault="003F3F3F">
            <w:pPr>
              <w:jc w:val="center"/>
              <w:rPr>
                <w:rFonts w:ascii="Arial" w:hAnsi="Arial"/>
                <w:b/>
                <w:lang w:eastAsia="en-US"/>
              </w:rPr>
            </w:pPr>
          </w:p>
        </w:tc>
      </w:tr>
    </w:tbl>
    <w:p w14:paraId="5100429E" w14:textId="77777777" w:rsidR="00E93C75" w:rsidRPr="00E8360C" w:rsidRDefault="00E93C75" w:rsidP="005B7A31">
      <w:pPr>
        <w:jc w:val="both"/>
      </w:pPr>
    </w:p>
    <w:p w14:paraId="4AC906D4" w14:textId="77777777" w:rsidR="00CF5561" w:rsidRPr="00E8360C" w:rsidRDefault="00CF5561" w:rsidP="00A95599">
      <w:pPr>
        <w:jc w:val="both"/>
      </w:pPr>
    </w:p>
    <w:p w14:paraId="022EBB63" w14:textId="77777777" w:rsidR="00DF73C2" w:rsidRPr="00E8360C" w:rsidRDefault="00A95599" w:rsidP="00A95599">
      <w:pPr>
        <w:jc w:val="both"/>
      </w:pPr>
      <w:r w:rsidRPr="00E8360C">
        <w:t>Les candidats non retenus n’auront droit à aucune indemnité.</w:t>
      </w:r>
      <w:r w:rsidR="00DF73C2" w:rsidRPr="00E8360C">
        <w:t xml:space="preserve"> </w:t>
      </w:r>
    </w:p>
    <w:p w14:paraId="7D3AFD27" w14:textId="709C656A" w:rsidR="00A95599" w:rsidRDefault="00A95599" w:rsidP="005B7A31">
      <w:pPr>
        <w:jc w:val="both"/>
      </w:pPr>
    </w:p>
    <w:p w14:paraId="3AEB97AF" w14:textId="77777777" w:rsidR="00C01027" w:rsidRPr="00E8360C" w:rsidRDefault="00C01027" w:rsidP="005B7A31">
      <w:pPr>
        <w:jc w:val="both"/>
      </w:pPr>
    </w:p>
    <w:p w14:paraId="0202A961" w14:textId="77777777" w:rsidR="00821E5A" w:rsidRPr="00E8360C" w:rsidRDefault="00821E5A"/>
    <w:p w14:paraId="4EEBF09E" w14:textId="086C2EBF" w:rsidR="000B44C5" w:rsidRPr="00E8360C" w:rsidRDefault="000B44C5" w:rsidP="000B44C5">
      <w:r w:rsidRPr="00E8360C">
        <w:t xml:space="preserve">  </w:t>
      </w:r>
      <w:r w:rsidRPr="00E8360C">
        <w:rPr>
          <w:b/>
        </w:rPr>
        <w:t xml:space="preserve">Article 7  </w:t>
      </w:r>
      <w:r w:rsidRPr="00E8360C">
        <w:rPr>
          <w:b/>
        </w:rPr>
        <w:tab/>
      </w:r>
      <w:r w:rsidR="007E5DB7" w:rsidRPr="00E8360C">
        <w:rPr>
          <w:i/>
        </w:rPr>
        <w:t>Trophées</w:t>
      </w:r>
    </w:p>
    <w:p w14:paraId="4C7AB2D1" w14:textId="77777777" w:rsidR="00654F0F" w:rsidRPr="00E8360C" w:rsidRDefault="00654F0F"/>
    <w:p w14:paraId="1A2AD877" w14:textId="0D1B44E6" w:rsidR="000B44C5" w:rsidRPr="00E8360C" w:rsidRDefault="000B44C5" w:rsidP="00F823E1">
      <w:pPr>
        <w:jc w:val="both"/>
      </w:pPr>
      <w:r w:rsidRPr="00E8360C">
        <w:t xml:space="preserve">Les </w:t>
      </w:r>
      <w:r w:rsidR="004A61F2" w:rsidRPr="00E8360C">
        <w:t>T</w:t>
      </w:r>
      <w:r w:rsidR="00573AC5" w:rsidRPr="00E8360C">
        <w:t xml:space="preserve">rophées </w:t>
      </w:r>
      <w:r w:rsidRPr="00E8360C">
        <w:t>sont remis à l’occasion du carrefou</w:t>
      </w:r>
      <w:r w:rsidR="00471B11" w:rsidRPr="00E8360C">
        <w:t>r des gestions locales de l’eau</w:t>
      </w:r>
      <w:r w:rsidR="007E5DB7" w:rsidRPr="00E8360C">
        <w:t xml:space="preserve"> chaque année</w:t>
      </w:r>
      <w:r w:rsidR="00471B11" w:rsidRPr="00E8360C">
        <w:t>.</w:t>
      </w:r>
    </w:p>
    <w:p w14:paraId="226FD8DF" w14:textId="7415E651" w:rsidR="00471B11" w:rsidRPr="00D66603" w:rsidRDefault="00B66316" w:rsidP="00F823E1">
      <w:pPr>
        <w:jc w:val="both"/>
        <w:rPr>
          <w:b/>
          <w:bCs/>
        </w:rPr>
      </w:pPr>
      <w:r w:rsidRPr="00C01027">
        <w:rPr>
          <w:b/>
          <w:bCs/>
        </w:rPr>
        <w:t>Plusieurs lauréats pourront être nommés par le jury pour une même catégorie.</w:t>
      </w:r>
      <w:r w:rsidR="00CF2C19">
        <w:rPr>
          <w:b/>
          <w:bCs/>
        </w:rPr>
        <w:t xml:space="preserve"> </w:t>
      </w:r>
      <w:r w:rsidR="00471B11" w:rsidRPr="00E8360C">
        <w:t>Un même candidat ne peut être déclaré lauréat que pour un des thèmes des Trophées.</w:t>
      </w:r>
    </w:p>
    <w:p w14:paraId="37DF9DFB" w14:textId="77777777" w:rsidR="00471B11" w:rsidRPr="00E8360C" w:rsidRDefault="00471B11" w:rsidP="00F823E1">
      <w:pPr>
        <w:jc w:val="both"/>
      </w:pPr>
    </w:p>
    <w:p w14:paraId="18BC7E27" w14:textId="47880896" w:rsidR="00471B11" w:rsidRPr="00E8360C" w:rsidRDefault="00471B11" w:rsidP="00F823E1">
      <w:pPr>
        <w:jc w:val="both"/>
      </w:pPr>
      <w:r w:rsidRPr="00E8360C">
        <w:t>Le nombre d’opérations primées sera déterminé par le jury</w:t>
      </w:r>
      <w:r w:rsidR="00573AC5" w:rsidRPr="00E8360C">
        <w:t xml:space="preserve"> et validé par le </w:t>
      </w:r>
      <w:r w:rsidR="007E5DB7" w:rsidRPr="00E8360C">
        <w:t>c</w:t>
      </w:r>
      <w:r w:rsidR="00573AC5" w:rsidRPr="00E8360C">
        <w:t>onseil d’</w:t>
      </w:r>
      <w:r w:rsidR="007E5DB7" w:rsidRPr="00E8360C">
        <w:t>a</w:t>
      </w:r>
      <w:r w:rsidR="00573AC5" w:rsidRPr="00E8360C">
        <w:t>dministration</w:t>
      </w:r>
      <w:r w:rsidR="007E5DB7" w:rsidRPr="00E8360C">
        <w:t xml:space="preserve"> de </w:t>
      </w:r>
      <w:r w:rsidR="00A95599" w:rsidRPr="00E8360C">
        <w:t>l’Astee</w:t>
      </w:r>
      <w:r w:rsidR="007E5DB7" w:rsidRPr="00E8360C">
        <w:t>.</w:t>
      </w:r>
    </w:p>
    <w:p w14:paraId="12405B16" w14:textId="77777777" w:rsidR="00471B11" w:rsidRPr="00E8360C" w:rsidRDefault="00471B11" w:rsidP="00F823E1">
      <w:pPr>
        <w:jc w:val="both"/>
      </w:pPr>
    </w:p>
    <w:p w14:paraId="49F32851" w14:textId="596D4105" w:rsidR="000B44C5" w:rsidRPr="00E8360C" w:rsidRDefault="000B44C5" w:rsidP="00F823E1">
      <w:pPr>
        <w:jc w:val="both"/>
      </w:pPr>
      <w:r w:rsidRPr="00E8360C">
        <w:t xml:space="preserve">Le maître d’ouvrage recevra le </w:t>
      </w:r>
      <w:r w:rsidR="004A61F2" w:rsidRPr="00E8360C">
        <w:t>T</w:t>
      </w:r>
      <w:r w:rsidRPr="00E8360C">
        <w:t>rophée, ses partenaires recevront un diplôme.</w:t>
      </w:r>
      <w:r w:rsidR="00573AC5" w:rsidRPr="00E8360C">
        <w:t xml:space="preserve"> </w:t>
      </w:r>
    </w:p>
    <w:p w14:paraId="29FA59E6" w14:textId="4010B3DA" w:rsidR="0074080C" w:rsidRPr="00E8360C" w:rsidRDefault="0074080C" w:rsidP="00C41DC8"/>
    <w:p w14:paraId="0457A4F9" w14:textId="77777777" w:rsidR="0074080C" w:rsidRPr="00E8360C" w:rsidRDefault="0074080C" w:rsidP="00C41DC8"/>
    <w:p w14:paraId="3160A4D2" w14:textId="77777777" w:rsidR="00C41DC8" w:rsidRPr="00E8360C" w:rsidRDefault="00C41DC8" w:rsidP="00C41DC8">
      <w:r w:rsidRPr="00E8360C">
        <w:rPr>
          <w:b/>
        </w:rPr>
        <w:t xml:space="preserve">Article </w:t>
      </w:r>
      <w:r w:rsidR="00203722" w:rsidRPr="00E8360C">
        <w:rPr>
          <w:b/>
        </w:rPr>
        <w:t>8</w:t>
      </w:r>
      <w:r w:rsidRPr="00E8360C">
        <w:rPr>
          <w:b/>
        </w:rPr>
        <w:t xml:space="preserve">  </w:t>
      </w:r>
      <w:r w:rsidRPr="00E8360C">
        <w:rPr>
          <w:b/>
        </w:rPr>
        <w:tab/>
      </w:r>
      <w:r w:rsidRPr="00E8360C">
        <w:rPr>
          <w:i/>
        </w:rPr>
        <w:t>Valorisation</w:t>
      </w:r>
    </w:p>
    <w:p w14:paraId="639FE740" w14:textId="77777777" w:rsidR="000B44C5" w:rsidRPr="00E8360C" w:rsidRDefault="000B44C5"/>
    <w:p w14:paraId="08776FB9" w14:textId="05A6B703" w:rsidR="00C41DC8" w:rsidRPr="00E8360C" w:rsidRDefault="00C41DC8" w:rsidP="005B7A31">
      <w:pPr>
        <w:jc w:val="both"/>
      </w:pPr>
      <w:r w:rsidRPr="00E8360C">
        <w:t>Les candidats autorisent, par</w:t>
      </w:r>
      <w:r w:rsidR="005B7A31" w:rsidRPr="00E8360C">
        <w:t xml:space="preserve"> avance, les organisateurs des T</w:t>
      </w:r>
      <w:r w:rsidRPr="00E8360C">
        <w:t>rophées à publier leur nom, adresse</w:t>
      </w:r>
      <w:r w:rsidR="002D4069" w:rsidRPr="00E8360C">
        <w:t>,</w:t>
      </w:r>
      <w:r w:rsidRPr="00E8360C">
        <w:t xml:space="preserve"> image et le descriptif de leur action dans le cas où ils seraient lauréats.</w:t>
      </w:r>
    </w:p>
    <w:p w14:paraId="15A9E708" w14:textId="77777777" w:rsidR="00A95599" w:rsidRPr="00E8360C" w:rsidRDefault="00A95599" w:rsidP="005B7A31">
      <w:pPr>
        <w:jc w:val="both"/>
      </w:pPr>
    </w:p>
    <w:p w14:paraId="4D84C882" w14:textId="6FF3D6FD" w:rsidR="00A95599" w:rsidRPr="00E8360C" w:rsidRDefault="00A95599" w:rsidP="00A95599">
      <w:pPr>
        <w:jc w:val="both"/>
      </w:pPr>
      <w:r w:rsidRPr="00E8360C">
        <w:t>Les candidats s’engagent, par avance, à se rendre disponible pour la cérémonie de remise des Trophées.</w:t>
      </w:r>
    </w:p>
    <w:p w14:paraId="3F2618F0" w14:textId="77777777" w:rsidR="00472045" w:rsidRPr="00E8360C" w:rsidRDefault="00472045" w:rsidP="005B7A31">
      <w:pPr>
        <w:jc w:val="both"/>
      </w:pPr>
    </w:p>
    <w:p w14:paraId="19DF64A2" w14:textId="29C3B0E2" w:rsidR="0097704C" w:rsidRDefault="00C41DC8" w:rsidP="0097704C">
      <w:pPr>
        <w:jc w:val="both"/>
        <w:rPr>
          <w:rFonts w:cs="Times New Roman"/>
        </w:rPr>
      </w:pPr>
      <w:r w:rsidRPr="00E8360C">
        <w:t xml:space="preserve">Les organisations récompensées seront valorisées, au minimum, sur le site </w:t>
      </w:r>
      <w:r w:rsidR="00E519A5" w:rsidRPr="00E8360C">
        <w:t xml:space="preserve">internet </w:t>
      </w:r>
      <w:r w:rsidRPr="00E8360C">
        <w:t>« charte</w:t>
      </w:r>
      <w:r w:rsidR="00C01027">
        <w:t>s</w:t>
      </w:r>
      <w:r w:rsidRPr="00E8360C">
        <w:t xml:space="preserve"> qualité de </w:t>
      </w:r>
      <w:r w:rsidR="00A95599" w:rsidRPr="00E8360C">
        <w:t>l’Astee </w:t>
      </w:r>
      <w:r w:rsidRPr="00E8360C">
        <w:t xml:space="preserve">» et sur les stands </w:t>
      </w:r>
      <w:r w:rsidR="00E519A5" w:rsidRPr="00E8360C">
        <w:t>de l’</w:t>
      </w:r>
      <w:r w:rsidR="00A95599" w:rsidRPr="00E8360C">
        <w:t xml:space="preserve">Astee </w:t>
      </w:r>
      <w:r w:rsidRPr="00E8360C">
        <w:t xml:space="preserve">et </w:t>
      </w:r>
      <w:r w:rsidR="00471B11" w:rsidRPr="00E8360C">
        <w:t>des signataires des Charte</w:t>
      </w:r>
      <w:r w:rsidR="00E519A5" w:rsidRPr="00E8360C">
        <w:t>s</w:t>
      </w:r>
      <w:r w:rsidR="00471B11" w:rsidRPr="00E8360C">
        <w:t xml:space="preserve"> Qualité </w:t>
      </w:r>
      <w:r w:rsidR="00E519A5" w:rsidRPr="00E8360C">
        <w:t xml:space="preserve">lors </w:t>
      </w:r>
      <w:r w:rsidR="00471B11" w:rsidRPr="00E8360C">
        <w:t>des différents salons auxquels ils participent</w:t>
      </w:r>
      <w:r w:rsidR="0072632D" w:rsidRPr="00E8360C">
        <w:t xml:space="preserve">, ainsi que dans la revue </w:t>
      </w:r>
      <w:r w:rsidR="00E17114" w:rsidRPr="00E8360C">
        <w:rPr>
          <w:i/>
          <w:iCs/>
        </w:rPr>
        <w:t>TSM</w:t>
      </w:r>
      <w:r w:rsidR="00E519A5" w:rsidRPr="00E8360C">
        <w:rPr>
          <w:i/>
          <w:iCs/>
        </w:rPr>
        <w:t xml:space="preserve"> </w:t>
      </w:r>
      <w:r w:rsidR="00E519A5" w:rsidRPr="00E8360C">
        <w:t xml:space="preserve">(dans les conditions précisées à l’article 5 pour ce qui concerne la revue </w:t>
      </w:r>
      <w:r w:rsidR="00E519A5" w:rsidRPr="00E8360C">
        <w:rPr>
          <w:i/>
          <w:iCs/>
        </w:rPr>
        <w:t>TSM)</w:t>
      </w:r>
      <w:r w:rsidR="00471B11" w:rsidRPr="00E8360C">
        <w:t>.</w:t>
      </w:r>
      <w:r w:rsidR="00471B11" w:rsidRPr="00E8360C">
        <w:rPr>
          <w:rFonts w:cs="Times New Roman"/>
        </w:rPr>
        <w:t xml:space="preserve"> </w:t>
      </w:r>
    </w:p>
    <w:p w14:paraId="0178108E" w14:textId="77777777" w:rsidR="00E8360C" w:rsidRPr="00E8360C" w:rsidRDefault="00E8360C" w:rsidP="005B7A31">
      <w:pPr>
        <w:jc w:val="both"/>
      </w:pPr>
    </w:p>
    <w:p w14:paraId="0ED02928" w14:textId="77777777" w:rsidR="00203722" w:rsidRPr="00E8360C" w:rsidRDefault="00203722" w:rsidP="00203722">
      <w:pPr>
        <w:rPr>
          <w:b/>
        </w:rPr>
      </w:pPr>
    </w:p>
    <w:p w14:paraId="62C793C9" w14:textId="77777777" w:rsidR="00203722" w:rsidRPr="00E8360C" w:rsidRDefault="00203722" w:rsidP="00203722">
      <w:r w:rsidRPr="00E8360C">
        <w:rPr>
          <w:b/>
        </w:rPr>
        <w:t xml:space="preserve">Article 9 </w:t>
      </w:r>
      <w:r w:rsidRPr="00E8360C">
        <w:rPr>
          <w:b/>
        </w:rPr>
        <w:tab/>
      </w:r>
      <w:r w:rsidRPr="00E8360C">
        <w:rPr>
          <w:i/>
        </w:rPr>
        <w:t>Organisation</w:t>
      </w:r>
    </w:p>
    <w:p w14:paraId="1D7D5EF6" w14:textId="77777777" w:rsidR="00C41DC8" w:rsidRPr="00E8360C" w:rsidRDefault="00C41DC8"/>
    <w:p w14:paraId="3E6321EE" w14:textId="1B21D7DE" w:rsidR="00580992" w:rsidRPr="00E8360C" w:rsidRDefault="00A95599" w:rsidP="005B7A31">
      <w:pPr>
        <w:jc w:val="both"/>
      </w:pPr>
      <w:r w:rsidRPr="00E8360C">
        <w:t>L</w:t>
      </w:r>
      <w:r w:rsidR="005B7A31" w:rsidRPr="00E8360C">
        <w:t xml:space="preserve">e conseil d’administration de </w:t>
      </w:r>
      <w:r w:rsidRPr="00E8360C">
        <w:t xml:space="preserve">l’Astee </w:t>
      </w:r>
      <w:r w:rsidR="00203722" w:rsidRPr="00E8360C">
        <w:t>se réserve le droit d</w:t>
      </w:r>
      <w:r w:rsidR="005B7A31" w:rsidRPr="00E8360C">
        <w:t>’annuler les T</w:t>
      </w:r>
      <w:r w:rsidR="00203722" w:rsidRPr="00E8360C">
        <w:t>rophées.</w:t>
      </w:r>
    </w:p>
    <w:sectPr w:rsidR="00580992" w:rsidRPr="00E8360C" w:rsidSect="004A61F2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723FE" w14:textId="77777777" w:rsidR="003335C3" w:rsidRDefault="003335C3" w:rsidP="004A61F2">
      <w:r>
        <w:separator/>
      </w:r>
    </w:p>
  </w:endnote>
  <w:endnote w:type="continuationSeparator" w:id="0">
    <w:p w14:paraId="1A65E566" w14:textId="77777777" w:rsidR="003335C3" w:rsidRDefault="003335C3" w:rsidP="004A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999462"/>
      <w:docPartObj>
        <w:docPartGallery w:val="Page Numbers (Bottom of Page)"/>
        <w:docPartUnique/>
      </w:docPartObj>
    </w:sdtPr>
    <w:sdtEndPr/>
    <w:sdtContent>
      <w:p w14:paraId="03737C3F" w14:textId="5726556C" w:rsidR="00580992" w:rsidRDefault="005809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C5C">
          <w:rPr>
            <w:noProof/>
          </w:rPr>
          <w:t>2</w:t>
        </w:r>
        <w:r>
          <w:fldChar w:fldCharType="end"/>
        </w:r>
      </w:p>
    </w:sdtContent>
  </w:sdt>
  <w:p w14:paraId="501E4D71" w14:textId="77777777" w:rsidR="00580992" w:rsidRDefault="005809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5869" w14:textId="77777777" w:rsidR="003335C3" w:rsidRDefault="003335C3" w:rsidP="004A61F2">
      <w:r>
        <w:separator/>
      </w:r>
    </w:p>
  </w:footnote>
  <w:footnote w:type="continuationSeparator" w:id="0">
    <w:p w14:paraId="697D783B" w14:textId="77777777" w:rsidR="003335C3" w:rsidRDefault="003335C3" w:rsidP="004A6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B90E" w14:textId="1B94C357" w:rsidR="008F29C7" w:rsidRPr="008F29C7" w:rsidRDefault="000F6C7C" w:rsidP="002E7145">
    <w:pPr>
      <w:pStyle w:val="En-tte"/>
      <w:jc w:val="right"/>
      <w:rPr>
        <w:i/>
        <w:sz w:val="16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4819E13B" wp14:editId="73A3C3E4">
          <wp:simplePos x="0" y="0"/>
          <wp:positionH relativeFrom="column">
            <wp:posOffset>-727710</wp:posOffset>
          </wp:positionH>
          <wp:positionV relativeFrom="paragraph">
            <wp:posOffset>-194310</wp:posOffset>
          </wp:positionV>
          <wp:extent cx="1885950" cy="1113915"/>
          <wp:effectExtent l="0" t="0" r="0" b="0"/>
          <wp:wrapNone/>
          <wp:docPr id="837230708" name="Image 1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230708" name="Image 1" descr="Une image contenant texte, Police,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11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145" w:rsidRPr="008F29C7">
      <w:rPr>
        <w:i/>
        <w:noProof/>
        <w:sz w:val="16"/>
      </w:rPr>
      <w:drawing>
        <wp:anchor distT="0" distB="0" distL="114300" distR="114300" simplePos="0" relativeHeight="251658240" behindDoc="0" locked="0" layoutInCell="1" allowOverlap="1" wp14:anchorId="1514039C" wp14:editId="7F557946">
          <wp:simplePos x="0" y="0"/>
          <wp:positionH relativeFrom="column">
            <wp:posOffset>5234674</wp:posOffset>
          </wp:positionH>
          <wp:positionV relativeFrom="paragraph">
            <wp:posOffset>-247473</wp:posOffset>
          </wp:positionV>
          <wp:extent cx="1169581" cy="1169581"/>
          <wp:effectExtent l="0" t="0" r="0" b="0"/>
          <wp:wrapNone/>
          <wp:docPr id="11050834" name="Image 2" descr="Une image contenant diagramme, clipart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0834" name="Image 2" descr="Une image contenant diagramme, clipart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581" cy="1169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1D26DA" w14:textId="7F987BA3" w:rsidR="004A61F2" w:rsidRPr="00BF2233" w:rsidRDefault="004A61F2" w:rsidP="00923986">
    <w:pPr>
      <w:pStyle w:val="En-tte"/>
      <w:jc w:val="center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05BA"/>
    <w:multiLevelType w:val="hybridMultilevel"/>
    <w:tmpl w:val="A12465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34C70"/>
    <w:multiLevelType w:val="hybridMultilevel"/>
    <w:tmpl w:val="B4C200AC"/>
    <w:lvl w:ilvl="0" w:tplc="04FC80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02DA9"/>
    <w:multiLevelType w:val="hybridMultilevel"/>
    <w:tmpl w:val="81D40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539C1"/>
    <w:multiLevelType w:val="hybridMultilevel"/>
    <w:tmpl w:val="E42CE9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D0571"/>
    <w:multiLevelType w:val="hybridMultilevel"/>
    <w:tmpl w:val="ACD037A0"/>
    <w:lvl w:ilvl="0" w:tplc="DCAC45D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B5DF6"/>
    <w:multiLevelType w:val="hybridMultilevel"/>
    <w:tmpl w:val="F1A26F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A126A"/>
    <w:multiLevelType w:val="hybridMultilevel"/>
    <w:tmpl w:val="4D947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400327">
    <w:abstractNumId w:val="6"/>
  </w:num>
  <w:num w:numId="2" w16cid:durableId="1607493300">
    <w:abstractNumId w:val="5"/>
  </w:num>
  <w:num w:numId="3" w16cid:durableId="24603757">
    <w:abstractNumId w:val="0"/>
  </w:num>
  <w:num w:numId="4" w16cid:durableId="927496376">
    <w:abstractNumId w:val="3"/>
  </w:num>
  <w:num w:numId="5" w16cid:durableId="544754563">
    <w:abstractNumId w:val="1"/>
  </w:num>
  <w:num w:numId="6" w16cid:durableId="221870463">
    <w:abstractNumId w:val="1"/>
  </w:num>
  <w:num w:numId="7" w16cid:durableId="753286741">
    <w:abstractNumId w:val="2"/>
  </w:num>
  <w:num w:numId="8" w16cid:durableId="332034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8D"/>
    <w:rsid w:val="000118A1"/>
    <w:rsid w:val="00015A37"/>
    <w:rsid w:val="00022D1D"/>
    <w:rsid w:val="00026168"/>
    <w:rsid w:val="000305A7"/>
    <w:rsid w:val="0003796E"/>
    <w:rsid w:val="00037982"/>
    <w:rsid w:val="000427EE"/>
    <w:rsid w:val="00066557"/>
    <w:rsid w:val="0006717A"/>
    <w:rsid w:val="000924BC"/>
    <w:rsid w:val="000A2390"/>
    <w:rsid w:val="000A2F6B"/>
    <w:rsid w:val="000B2382"/>
    <w:rsid w:val="000B44C5"/>
    <w:rsid w:val="000E0DD0"/>
    <w:rsid w:val="000E1764"/>
    <w:rsid w:val="000F3074"/>
    <w:rsid w:val="000F6C7C"/>
    <w:rsid w:val="00131757"/>
    <w:rsid w:val="001435F7"/>
    <w:rsid w:val="00143673"/>
    <w:rsid w:val="0015584B"/>
    <w:rsid w:val="001560C1"/>
    <w:rsid w:val="00175197"/>
    <w:rsid w:val="001B69CA"/>
    <w:rsid w:val="001F7427"/>
    <w:rsid w:val="00203722"/>
    <w:rsid w:val="0026735F"/>
    <w:rsid w:val="00274D56"/>
    <w:rsid w:val="00282D07"/>
    <w:rsid w:val="00287CF5"/>
    <w:rsid w:val="002C4F45"/>
    <w:rsid w:val="002D0EBD"/>
    <w:rsid w:val="002D4069"/>
    <w:rsid w:val="002D6500"/>
    <w:rsid w:val="002E7145"/>
    <w:rsid w:val="002E724E"/>
    <w:rsid w:val="002F1CC8"/>
    <w:rsid w:val="002F731D"/>
    <w:rsid w:val="002F7550"/>
    <w:rsid w:val="00302173"/>
    <w:rsid w:val="00307C5C"/>
    <w:rsid w:val="00331ADC"/>
    <w:rsid w:val="003335C3"/>
    <w:rsid w:val="0034779F"/>
    <w:rsid w:val="003601EF"/>
    <w:rsid w:val="00361F74"/>
    <w:rsid w:val="00382869"/>
    <w:rsid w:val="003A3672"/>
    <w:rsid w:val="003B189D"/>
    <w:rsid w:val="003B1B7B"/>
    <w:rsid w:val="003B6C62"/>
    <w:rsid w:val="003D3313"/>
    <w:rsid w:val="003D5456"/>
    <w:rsid w:val="003F0A11"/>
    <w:rsid w:val="003F27A4"/>
    <w:rsid w:val="003F2B6D"/>
    <w:rsid w:val="003F3F3F"/>
    <w:rsid w:val="004010B0"/>
    <w:rsid w:val="00421FDD"/>
    <w:rsid w:val="00451052"/>
    <w:rsid w:val="00471B11"/>
    <w:rsid w:val="00472045"/>
    <w:rsid w:val="004A3D0E"/>
    <w:rsid w:val="004A4231"/>
    <w:rsid w:val="004A61F2"/>
    <w:rsid w:val="004B38DC"/>
    <w:rsid w:val="004B4E69"/>
    <w:rsid w:val="004C578C"/>
    <w:rsid w:val="004D414D"/>
    <w:rsid w:val="004F3F6F"/>
    <w:rsid w:val="00533533"/>
    <w:rsid w:val="00542843"/>
    <w:rsid w:val="00566709"/>
    <w:rsid w:val="00573558"/>
    <w:rsid w:val="00573AC5"/>
    <w:rsid w:val="00580971"/>
    <w:rsid w:val="00580992"/>
    <w:rsid w:val="00590F7E"/>
    <w:rsid w:val="005A4A90"/>
    <w:rsid w:val="005B7A31"/>
    <w:rsid w:val="005B7D3A"/>
    <w:rsid w:val="00616C74"/>
    <w:rsid w:val="00654F0F"/>
    <w:rsid w:val="0068782C"/>
    <w:rsid w:val="00687D30"/>
    <w:rsid w:val="006A61CC"/>
    <w:rsid w:val="006F66BA"/>
    <w:rsid w:val="00717F88"/>
    <w:rsid w:val="0072632D"/>
    <w:rsid w:val="0074080C"/>
    <w:rsid w:val="00746738"/>
    <w:rsid w:val="00767DE9"/>
    <w:rsid w:val="00773B0B"/>
    <w:rsid w:val="007805F7"/>
    <w:rsid w:val="007A2EC4"/>
    <w:rsid w:val="007B0BB3"/>
    <w:rsid w:val="007B4445"/>
    <w:rsid w:val="007C4CDA"/>
    <w:rsid w:val="007E5DB7"/>
    <w:rsid w:val="00804A8D"/>
    <w:rsid w:val="00814161"/>
    <w:rsid w:val="008217EF"/>
    <w:rsid w:val="00821E5A"/>
    <w:rsid w:val="0084071B"/>
    <w:rsid w:val="00847A14"/>
    <w:rsid w:val="008572BB"/>
    <w:rsid w:val="00860B26"/>
    <w:rsid w:val="008715A5"/>
    <w:rsid w:val="008A5EC7"/>
    <w:rsid w:val="008D184E"/>
    <w:rsid w:val="008F29C7"/>
    <w:rsid w:val="00923986"/>
    <w:rsid w:val="0094716F"/>
    <w:rsid w:val="009608C1"/>
    <w:rsid w:val="00961EFC"/>
    <w:rsid w:val="0097704C"/>
    <w:rsid w:val="009D026C"/>
    <w:rsid w:val="00A03419"/>
    <w:rsid w:val="00A16505"/>
    <w:rsid w:val="00A359F2"/>
    <w:rsid w:val="00A425FA"/>
    <w:rsid w:val="00A426E9"/>
    <w:rsid w:val="00A84BC7"/>
    <w:rsid w:val="00A95599"/>
    <w:rsid w:val="00AB01B3"/>
    <w:rsid w:val="00AD429E"/>
    <w:rsid w:val="00AE5B41"/>
    <w:rsid w:val="00AF3419"/>
    <w:rsid w:val="00AF6117"/>
    <w:rsid w:val="00B04866"/>
    <w:rsid w:val="00B15717"/>
    <w:rsid w:val="00B56625"/>
    <w:rsid w:val="00B62BA5"/>
    <w:rsid w:val="00B66316"/>
    <w:rsid w:val="00BB212A"/>
    <w:rsid w:val="00BB643C"/>
    <w:rsid w:val="00BE4128"/>
    <w:rsid w:val="00BE7EB2"/>
    <w:rsid w:val="00BF2233"/>
    <w:rsid w:val="00BF2FB7"/>
    <w:rsid w:val="00C00D44"/>
    <w:rsid w:val="00C01027"/>
    <w:rsid w:val="00C104BA"/>
    <w:rsid w:val="00C15444"/>
    <w:rsid w:val="00C21496"/>
    <w:rsid w:val="00C35952"/>
    <w:rsid w:val="00C41DC8"/>
    <w:rsid w:val="00C4481D"/>
    <w:rsid w:val="00C45B50"/>
    <w:rsid w:val="00C63C18"/>
    <w:rsid w:val="00C643C0"/>
    <w:rsid w:val="00C92C58"/>
    <w:rsid w:val="00C93B58"/>
    <w:rsid w:val="00C969A9"/>
    <w:rsid w:val="00C96F8F"/>
    <w:rsid w:val="00CA36AA"/>
    <w:rsid w:val="00CC5F75"/>
    <w:rsid w:val="00CF2C19"/>
    <w:rsid w:val="00CF5561"/>
    <w:rsid w:val="00D256F5"/>
    <w:rsid w:val="00D4110E"/>
    <w:rsid w:val="00D56816"/>
    <w:rsid w:val="00D66603"/>
    <w:rsid w:val="00DB6222"/>
    <w:rsid w:val="00DC4FD9"/>
    <w:rsid w:val="00DC7E9A"/>
    <w:rsid w:val="00DD7A08"/>
    <w:rsid w:val="00DF73C2"/>
    <w:rsid w:val="00E06B5D"/>
    <w:rsid w:val="00E07A37"/>
    <w:rsid w:val="00E17114"/>
    <w:rsid w:val="00E43FDA"/>
    <w:rsid w:val="00E4572E"/>
    <w:rsid w:val="00E519A5"/>
    <w:rsid w:val="00E5388D"/>
    <w:rsid w:val="00E8360C"/>
    <w:rsid w:val="00E93C75"/>
    <w:rsid w:val="00ED47D9"/>
    <w:rsid w:val="00EF276C"/>
    <w:rsid w:val="00F014C2"/>
    <w:rsid w:val="00F2495D"/>
    <w:rsid w:val="00F24B0D"/>
    <w:rsid w:val="00F41005"/>
    <w:rsid w:val="00F4258D"/>
    <w:rsid w:val="00F43DEB"/>
    <w:rsid w:val="00F54CC8"/>
    <w:rsid w:val="00F75C27"/>
    <w:rsid w:val="00F823E1"/>
    <w:rsid w:val="00FA3919"/>
    <w:rsid w:val="00FA45E6"/>
    <w:rsid w:val="00FC2457"/>
    <w:rsid w:val="00FC2F3F"/>
    <w:rsid w:val="00FE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9BCD5"/>
  <w15:docId w15:val="{815EA93F-D423-402C-B2CD-A9588219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161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1416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4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Accentuation">
    <w:name w:val="Emphasis"/>
    <w:uiPriority w:val="20"/>
    <w:qFormat/>
    <w:rsid w:val="00814161"/>
    <w:rPr>
      <w:i/>
      <w:iCs/>
    </w:rPr>
  </w:style>
  <w:style w:type="paragraph" w:styleId="Paragraphedeliste">
    <w:name w:val="List Paragraph"/>
    <w:basedOn w:val="Normal"/>
    <w:uiPriority w:val="34"/>
    <w:qFormat/>
    <w:rsid w:val="0081416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2C4F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2C4F4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2C4F45"/>
    <w:rPr>
      <w:rFonts w:ascii="Times New Roman" w:hAnsi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4F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4F45"/>
    <w:rPr>
      <w:rFonts w:ascii="Times New Roman" w:hAnsi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F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F45"/>
    <w:rPr>
      <w:rFonts w:ascii="Tahoma" w:hAnsi="Tahoma" w:cs="Tahoma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860B26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A61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61F2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61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61F2"/>
    <w:rPr>
      <w:rFonts w:ascii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93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1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477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stee@astee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03E65E4176945AD8A94BA284C3C3E" ma:contentTypeVersion="16" ma:contentTypeDescription="Crée un document." ma:contentTypeScope="" ma:versionID="5eb95ac19df58f69e4fa4b91e90183ab">
  <xsd:schema xmlns:xsd="http://www.w3.org/2001/XMLSchema" xmlns:xs="http://www.w3.org/2001/XMLSchema" xmlns:p="http://schemas.microsoft.com/office/2006/metadata/properties" xmlns:ns2="6a34dbaf-9522-4ef9-8a4c-e2f178f76f85" xmlns:ns3="26988c8a-bf0e-43c5-b69b-1203d7ade45b" targetNamespace="http://schemas.microsoft.com/office/2006/metadata/properties" ma:root="true" ma:fieldsID="bac94d8e1ccc28b5413261d7c025d4f4" ns2:_="" ns3:_="">
    <xsd:import namespace="6a34dbaf-9522-4ef9-8a4c-e2f178f76f85"/>
    <xsd:import namespace="26988c8a-bf0e-43c5-b69b-1203d7ade4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4dbaf-9522-4ef9-8a4c-e2f178f76f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3acc61a-77c3-400a-865d-a014fcee2896}" ma:internalName="TaxCatchAll" ma:showField="CatchAllData" ma:web="6a34dbaf-9522-4ef9-8a4c-e2f178f76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88c8a-bf0e-43c5-b69b-1203d7ade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802746f9-92d7-4c60-9915-46550c36b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34dbaf-9522-4ef9-8a4c-e2f178f76f85" xsi:nil="true"/>
    <lcf76f155ced4ddcb4097134ff3c332f xmlns="26988c8a-bf0e-43c5-b69b-1203d7ade45b">
      <Terms xmlns="http://schemas.microsoft.com/office/infopath/2007/PartnerControls"/>
    </lcf76f155ced4ddcb4097134ff3c332f>
    <_dlc_DocId xmlns="6a34dbaf-9522-4ef9-8a4c-e2f178f76f85">2QA4ZFDF63QA-1762261867-909941</_dlc_DocId>
    <_dlc_DocIdUrl xmlns="6a34dbaf-9522-4ef9-8a4c-e2f178f76f85">
      <Url>https://astee.sharepoint.com/sites/DOCUMENTS/_layouts/15/DocIdRedir.aspx?ID=2QA4ZFDF63QA-1762261867-909941</Url>
      <Description>2QA4ZFDF63QA-1762261867-909941</Description>
    </_dlc_DocIdUrl>
  </documentManagement>
</p:properties>
</file>

<file path=customXml/itemProps1.xml><?xml version="1.0" encoding="utf-8"?>
<ds:datastoreItem xmlns:ds="http://schemas.openxmlformats.org/officeDocument/2006/customXml" ds:itemID="{78C5DFC1-DC73-43C4-9132-547BB773E5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E90C2-9CC2-46CB-BCEC-36C4A5E5D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16B4A-DAEC-4E7C-A289-31608D80422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76E134-E4BA-4DB2-84F7-E47B2F88E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4dbaf-9522-4ef9-8a4c-e2f178f76f85"/>
    <ds:schemaRef ds:uri="26988c8a-bf0e-43c5-b69b-1203d7ade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5A940A-6A0B-4ECB-AE9B-E3E854F1BFF7}">
  <ds:schemaRefs>
    <ds:schemaRef ds:uri="http://schemas.microsoft.com/office/2006/metadata/properties"/>
    <ds:schemaRef ds:uri="http://schemas.microsoft.com/office/infopath/2007/PartnerControls"/>
    <ds:schemaRef ds:uri="6a34dbaf-9522-4ef9-8a4c-e2f178f76f85"/>
    <ds:schemaRef ds:uri="26988c8a-bf0e-43c5-b69b-1203d7ade4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Aesn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FOUILLOUX RENE CLAUDE</dc:creator>
  <cp:lastModifiedBy>Adeline CLIFFORD</cp:lastModifiedBy>
  <cp:revision>15</cp:revision>
  <cp:lastPrinted>2019-09-23T13:03:00Z</cp:lastPrinted>
  <dcterms:created xsi:type="dcterms:W3CDTF">2025-12-05T11:54:00Z</dcterms:created>
  <dcterms:modified xsi:type="dcterms:W3CDTF">2025-12-10T17:18:00Z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0x0101005EF03E65E4176945AD8A94BA284C3C3E</vt:lpwstr>
  </property>
  <property fmtid="{D5CDD505-2E9C-101B-9397-08002B2CF9AE}" pid="3" name="Order">
    <vt:r8>29622600</vt:r8>
  </property>
  <property fmtid="{D5CDD505-2E9C-101B-9397-08002B2CF9AE}" pid="4" name="_dlc_DocIdItemGuid">
    <vt:lpwstr>f99457bb-bca8-4602-bac7-e22f0ffe7570</vt:lpwstr>
  </property>
  <property fmtid="{D5CDD505-2E9C-101B-9397-08002B2CF9AE}" pid="5" name="MediaServiceImageTags">
    <vt:lpwstr/>
  </property>
</Properties>
</file>